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5C9B" w:rsidRPr="007179F2" w:rsidRDefault="00025C9B" w:rsidP="007179F2">
      <w:pPr>
        <w:jc w:val="both"/>
        <w:rPr>
          <w:rFonts w:ascii="Arial" w:hAnsi="Arial" w:cs="Arial"/>
          <w:b/>
          <w:color w:val="000000"/>
          <w:sz w:val="23"/>
          <w:szCs w:val="23"/>
        </w:rPr>
      </w:pPr>
    </w:p>
    <w:p w:rsidR="00025C9B" w:rsidRPr="007179F2" w:rsidRDefault="00025C9B" w:rsidP="005D7E0A">
      <w:pPr>
        <w:jc w:val="both"/>
        <w:rPr>
          <w:rFonts w:ascii="Arial" w:hAnsi="Arial" w:cs="Arial"/>
          <w:color w:val="000000"/>
          <w:sz w:val="23"/>
          <w:szCs w:val="23"/>
        </w:rPr>
      </w:pPr>
    </w:p>
    <w:p w:rsidR="00850BF3" w:rsidRPr="007179F2" w:rsidRDefault="00850BF3" w:rsidP="00C35B6D">
      <w:pPr>
        <w:spacing w:line="276" w:lineRule="auto"/>
        <w:ind w:left="2552"/>
        <w:jc w:val="both"/>
        <w:rPr>
          <w:rFonts w:ascii="Arial" w:hAnsi="Arial" w:cs="Arial"/>
          <w:b/>
          <w:sz w:val="23"/>
          <w:szCs w:val="23"/>
        </w:rPr>
      </w:pPr>
      <w:r w:rsidRPr="007179F2">
        <w:rPr>
          <w:rFonts w:ascii="Arial" w:hAnsi="Arial" w:cs="Arial"/>
          <w:b/>
          <w:sz w:val="23"/>
          <w:szCs w:val="23"/>
        </w:rPr>
        <w:t xml:space="preserve">PROPÕE A NOMINAÇÃO DA </w:t>
      </w:r>
      <w:r w:rsidR="00293271">
        <w:rPr>
          <w:rFonts w:ascii="Arial" w:hAnsi="Arial" w:cs="Arial"/>
          <w:b/>
          <w:sz w:val="23"/>
          <w:szCs w:val="23"/>
        </w:rPr>
        <w:t>RUA 41</w:t>
      </w:r>
      <w:r w:rsidRPr="007179F2">
        <w:rPr>
          <w:rFonts w:ascii="Arial" w:hAnsi="Arial" w:cs="Arial"/>
          <w:b/>
          <w:sz w:val="23"/>
          <w:szCs w:val="23"/>
        </w:rPr>
        <w:t xml:space="preserve">, NO </w:t>
      </w:r>
      <w:r w:rsidR="002E3C17" w:rsidRPr="007179F2">
        <w:rPr>
          <w:rFonts w:ascii="Arial" w:hAnsi="Arial" w:cs="Arial"/>
          <w:b/>
          <w:sz w:val="23"/>
          <w:szCs w:val="23"/>
        </w:rPr>
        <w:t xml:space="preserve">BAIRRO JARDIM </w:t>
      </w:r>
      <w:r w:rsidR="00293271">
        <w:rPr>
          <w:rFonts w:ascii="Arial" w:hAnsi="Arial" w:cs="Arial"/>
          <w:b/>
          <w:sz w:val="23"/>
          <w:szCs w:val="23"/>
        </w:rPr>
        <w:t>SHANGRI-LÁ</w:t>
      </w:r>
      <w:r w:rsidRPr="007179F2">
        <w:rPr>
          <w:rFonts w:ascii="Arial" w:hAnsi="Arial" w:cs="Arial"/>
          <w:b/>
          <w:sz w:val="23"/>
          <w:szCs w:val="23"/>
        </w:rPr>
        <w:t xml:space="preserve"> E DÁ OUTRAS PROVIDÊNCIAS.</w:t>
      </w:r>
    </w:p>
    <w:p w:rsidR="00850BF3" w:rsidRPr="007179F2" w:rsidRDefault="00850BF3" w:rsidP="00850BF3">
      <w:pPr>
        <w:ind w:left="1560"/>
        <w:jc w:val="both"/>
        <w:rPr>
          <w:rFonts w:ascii="Arial" w:hAnsi="Arial" w:cs="Arial"/>
          <w:b/>
          <w:sz w:val="23"/>
          <w:szCs w:val="23"/>
        </w:rPr>
      </w:pPr>
    </w:p>
    <w:p w:rsidR="00850BF3" w:rsidRPr="007179F2" w:rsidRDefault="00C35B6D" w:rsidP="00850BF3">
      <w:pPr>
        <w:spacing w:line="276" w:lineRule="auto"/>
        <w:jc w:val="both"/>
        <w:rPr>
          <w:rFonts w:ascii="Arial" w:hAnsi="Arial" w:cs="Arial"/>
          <w:sz w:val="23"/>
          <w:szCs w:val="23"/>
        </w:rPr>
      </w:pPr>
      <w:r>
        <w:rPr>
          <w:rFonts w:ascii="Arial" w:hAnsi="Arial" w:cs="Arial"/>
          <w:sz w:val="23"/>
          <w:szCs w:val="23"/>
        </w:rPr>
        <w:t xml:space="preserve">                         </w:t>
      </w:r>
      <w:r w:rsidR="00850BF3" w:rsidRPr="007179F2">
        <w:rPr>
          <w:rFonts w:ascii="Arial" w:hAnsi="Arial" w:cs="Arial"/>
          <w:sz w:val="23"/>
          <w:szCs w:val="23"/>
        </w:rPr>
        <w:t xml:space="preserve">A Câmara Municipal de Tangará da Serra, Estado de Mato Grosso, no uso das atribuições que lhe são conferidas por Lei, e tendo em vista o disposto no Artigo 53 e demais disposições da Lei Orgânica Municipal, apresenta de autoria do Ver. </w:t>
      </w:r>
      <w:r w:rsidR="00575E18" w:rsidRPr="007179F2">
        <w:rPr>
          <w:rFonts w:ascii="Arial" w:hAnsi="Arial" w:cs="Arial"/>
          <w:sz w:val="23"/>
          <w:szCs w:val="23"/>
        </w:rPr>
        <w:t>Elaine Antunes</w:t>
      </w:r>
      <w:r w:rsidR="00850BF3" w:rsidRPr="007179F2">
        <w:rPr>
          <w:rFonts w:ascii="Arial" w:hAnsi="Arial" w:cs="Arial"/>
          <w:sz w:val="23"/>
          <w:szCs w:val="23"/>
        </w:rPr>
        <w:t>, para apreciação e deliberação do Soberano Plenário o seguinte Projeto de Lei:</w:t>
      </w:r>
    </w:p>
    <w:p w:rsidR="00850BF3" w:rsidRPr="007179F2" w:rsidRDefault="00850BF3" w:rsidP="00850BF3">
      <w:pPr>
        <w:spacing w:line="276" w:lineRule="auto"/>
        <w:jc w:val="both"/>
        <w:rPr>
          <w:rFonts w:ascii="Arial" w:hAnsi="Arial" w:cs="Arial"/>
          <w:b/>
          <w:sz w:val="23"/>
          <w:szCs w:val="23"/>
        </w:rPr>
      </w:pPr>
    </w:p>
    <w:p w:rsidR="00850BF3" w:rsidRPr="007179F2" w:rsidRDefault="00850BF3" w:rsidP="00850BF3">
      <w:pPr>
        <w:spacing w:line="276" w:lineRule="auto"/>
        <w:jc w:val="both"/>
        <w:rPr>
          <w:rFonts w:ascii="Arial" w:hAnsi="Arial" w:cs="Arial"/>
          <w:sz w:val="23"/>
          <w:szCs w:val="23"/>
        </w:rPr>
      </w:pPr>
      <w:r w:rsidRPr="007179F2">
        <w:rPr>
          <w:rFonts w:ascii="Arial" w:hAnsi="Arial" w:cs="Arial"/>
          <w:b/>
          <w:sz w:val="23"/>
          <w:szCs w:val="23"/>
        </w:rPr>
        <w:t xml:space="preserve">                       Art. 1º - </w:t>
      </w:r>
      <w:r w:rsidR="00293271">
        <w:rPr>
          <w:rFonts w:ascii="Arial" w:hAnsi="Arial" w:cs="Arial"/>
          <w:sz w:val="23"/>
          <w:szCs w:val="23"/>
        </w:rPr>
        <w:t>A Rua 41</w:t>
      </w:r>
      <w:r w:rsidRPr="007179F2">
        <w:rPr>
          <w:rFonts w:ascii="Arial" w:hAnsi="Arial" w:cs="Arial"/>
          <w:sz w:val="23"/>
          <w:szCs w:val="23"/>
        </w:rPr>
        <w:t>,</w:t>
      </w:r>
      <w:r w:rsidR="00EA4D2E">
        <w:rPr>
          <w:rFonts w:ascii="Arial" w:hAnsi="Arial" w:cs="Arial"/>
          <w:sz w:val="23"/>
          <w:szCs w:val="23"/>
        </w:rPr>
        <w:t xml:space="preserve"> no</w:t>
      </w:r>
      <w:r w:rsidRPr="007179F2">
        <w:rPr>
          <w:rFonts w:ascii="Arial" w:hAnsi="Arial" w:cs="Arial"/>
          <w:sz w:val="23"/>
          <w:szCs w:val="23"/>
        </w:rPr>
        <w:t xml:space="preserve"> </w:t>
      </w:r>
      <w:r w:rsidR="002E3C17" w:rsidRPr="007179F2">
        <w:rPr>
          <w:rFonts w:ascii="Arial" w:hAnsi="Arial" w:cs="Arial"/>
          <w:sz w:val="23"/>
          <w:szCs w:val="23"/>
        </w:rPr>
        <w:t xml:space="preserve">Jardim </w:t>
      </w:r>
      <w:proofErr w:type="spellStart"/>
      <w:r w:rsidR="00293271">
        <w:rPr>
          <w:rFonts w:ascii="Arial" w:hAnsi="Arial" w:cs="Arial"/>
          <w:sz w:val="23"/>
          <w:szCs w:val="23"/>
        </w:rPr>
        <w:t>Shangri-Lá</w:t>
      </w:r>
      <w:proofErr w:type="spellEnd"/>
      <w:r w:rsidRPr="007179F2">
        <w:rPr>
          <w:rFonts w:ascii="Arial" w:hAnsi="Arial" w:cs="Arial"/>
          <w:sz w:val="23"/>
          <w:szCs w:val="23"/>
        </w:rPr>
        <w:t>, passa a ser nominada oficialmente de</w:t>
      </w:r>
      <w:r w:rsidR="00575E18" w:rsidRPr="007179F2">
        <w:rPr>
          <w:rFonts w:ascii="Arial" w:hAnsi="Arial" w:cs="Arial"/>
          <w:sz w:val="23"/>
          <w:szCs w:val="23"/>
        </w:rPr>
        <w:t xml:space="preserve"> “</w:t>
      </w:r>
      <w:r w:rsidR="002E3C17" w:rsidRPr="00EA4D2E">
        <w:rPr>
          <w:rFonts w:ascii="Arial" w:hAnsi="Arial" w:cs="Arial"/>
          <w:b/>
          <w:sz w:val="23"/>
          <w:szCs w:val="23"/>
        </w:rPr>
        <w:t>Rua</w:t>
      </w:r>
      <w:r w:rsidR="00575E18" w:rsidRPr="00EA4D2E">
        <w:rPr>
          <w:rFonts w:ascii="Arial" w:hAnsi="Arial" w:cs="Arial"/>
          <w:b/>
          <w:sz w:val="23"/>
          <w:szCs w:val="23"/>
        </w:rPr>
        <w:t xml:space="preserve"> </w:t>
      </w:r>
      <w:r w:rsidR="00EA4D2E" w:rsidRPr="00EA4D2E">
        <w:rPr>
          <w:rFonts w:ascii="Arial" w:hAnsi="Arial" w:cs="Arial"/>
          <w:b/>
          <w:sz w:val="23"/>
          <w:szCs w:val="23"/>
        </w:rPr>
        <w:t>Pedro Teste</w:t>
      </w:r>
      <w:r w:rsidR="00575E18" w:rsidRPr="007179F2">
        <w:rPr>
          <w:rFonts w:ascii="Arial" w:hAnsi="Arial" w:cs="Arial"/>
          <w:sz w:val="23"/>
          <w:szCs w:val="23"/>
        </w:rPr>
        <w:t>”</w:t>
      </w:r>
      <w:r w:rsidRPr="007179F2">
        <w:rPr>
          <w:rFonts w:ascii="Arial" w:hAnsi="Arial" w:cs="Arial"/>
          <w:sz w:val="23"/>
          <w:szCs w:val="23"/>
        </w:rPr>
        <w:t>.</w:t>
      </w:r>
    </w:p>
    <w:p w:rsidR="00850BF3" w:rsidRPr="007179F2" w:rsidRDefault="00850BF3" w:rsidP="00850BF3">
      <w:pPr>
        <w:spacing w:line="276" w:lineRule="auto"/>
        <w:jc w:val="both"/>
        <w:rPr>
          <w:rFonts w:ascii="Arial" w:hAnsi="Arial" w:cs="Arial"/>
          <w:b/>
          <w:sz w:val="23"/>
          <w:szCs w:val="23"/>
        </w:rPr>
      </w:pPr>
      <w:r w:rsidRPr="007179F2">
        <w:rPr>
          <w:rFonts w:ascii="Arial" w:hAnsi="Arial" w:cs="Arial"/>
          <w:b/>
          <w:sz w:val="23"/>
          <w:szCs w:val="23"/>
        </w:rPr>
        <w:tab/>
      </w:r>
      <w:r w:rsidRPr="007179F2">
        <w:rPr>
          <w:rFonts w:ascii="Arial" w:hAnsi="Arial" w:cs="Arial"/>
          <w:b/>
          <w:sz w:val="23"/>
          <w:szCs w:val="23"/>
        </w:rPr>
        <w:tab/>
      </w:r>
    </w:p>
    <w:p w:rsidR="00850BF3" w:rsidRPr="007179F2" w:rsidRDefault="00850BF3" w:rsidP="00850BF3">
      <w:pPr>
        <w:spacing w:line="276" w:lineRule="auto"/>
        <w:jc w:val="both"/>
        <w:rPr>
          <w:rFonts w:ascii="Arial" w:hAnsi="Arial" w:cs="Arial"/>
          <w:sz w:val="23"/>
          <w:szCs w:val="23"/>
        </w:rPr>
      </w:pPr>
      <w:r w:rsidRPr="007179F2">
        <w:rPr>
          <w:rFonts w:ascii="Arial" w:hAnsi="Arial" w:cs="Arial"/>
          <w:b/>
          <w:sz w:val="23"/>
          <w:szCs w:val="23"/>
        </w:rPr>
        <w:t xml:space="preserve">                       Art. 2º - </w:t>
      </w:r>
      <w:r w:rsidRPr="007179F2">
        <w:rPr>
          <w:rFonts w:ascii="Arial" w:hAnsi="Arial" w:cs="Arial"/>
          <w:sz w:val="23"/>
          <w:szCs w:val="23"/>
        </w:rPr>
        <w:t>As despesas decorrentes da execução da presente lei correrão por conta das dotações orçamentárias próprias, suplementadas se necessário.</w:t>
      </w:r>
    </w:p>
    <w:p w:rsidR="00850BF3" w:rsidRPr="007179F2" w:rsidRDefault="00850BF3" w:rsidP="00850BF3">
      <w:pPr>
        <w:spacing w:line="276" w:lineRule="auto"/>
        <w:jc w:val="both"/>
        <w:rPr>
          <w:rFonts w:ascii="Arial" w:hAnsi="Arial" w:cs="Arial"/>
          <w:sz w:val="23"/>
          <w:szCs w:val="23"/>
        </w:rPr>
      </w:pPr>
      <w:r w:rsidRPr="007179F2">
        <w:rPr>
          <w:rFonts w:ascii="Arial" w:hAnsi="Arial" w:cs="Arial"/>
          <w:sz w:val="23"/>
          <w:szCs w:val="23"/>
        </w:rPr>
        <w:tab/>
      </w:r>
      <w:r w:rsidRPr="007179F2">
        <w:rPr>
          <w:rFonts w:ascii="Arial" w:hAnsi="Arial" w:cs="Arial"/>
          <w:sz w:val="23"/>
          <w:szCs w:val="23"/>
        </w:rPr>
        <w:tab/>
      </w:r>
    </w:p>
    <w:p w:rsidR="00850BF3" w:rsidRPr="007179F2" w:rsidRDefault="00850BF3" w:rsidP="00850BF3">
      <w:pPr>
        <w:spacing w:line="276" w:lineRule="auto"/>
        <w:jc w:val="both"/>
        <w:rPr>
          <w:rFonts w:ascii="Arial" w:hAnsi="Arial" w:cs="Arial"/>
          <w:sz w:val="23"/>
          <w:szCs w:val="23"/>
        </w:rPr>
      </w:pPr>
      <w:r w:rsidRPr="007179F2">
        <w:rPr>
          <w:rFonts w:ascii="Arial" w:hAnsi="Arial" w:cs="Arial"/>
          <w:b/>
          <w:sz w:val="23"/>
          <w:szCs w:val="23"/>
        </w:rPr>
        <w:tab/>
      </w:r>
      <w:r w:rsidRPr="007179F2">
        <w:rPr>
          <w:rFonts w:ascii="Arial" w:hAnsi="Arial" w:cs="Arial"/>
          <w:b/>
          <w:sz w:val="23"/>
          <w:szCs w:val="23"/>
        </w:rPr>
        <w:tab/>
        <w:t>Art.3º</w:t>
      </w:r>
      <w:r w:rsidRPr="007179F2">
        <w:rPr>
          <w:rFonts w:ascii="Arial" w:hAnsi="Arial" w:cs="Arial"/>
          <w:sz w:val="23"/>
          <w:szCs w:val="23"/>
        </w:rPr>
        <w:t xml:space="preserve"> Esta lei entra em vigor na data de sua publicação, revogadas as disposições em contrário.</w:t>
      </w:r>
    </w:p>
    <w:p w:rsidR="00850BF3" w:rsidRPr="007179F2" w:rsidRDefault="00850BF3" w:rsidP="00850BF3">
      <w:pPr>
        <w:spacing w:line="276" w:lineRule="auto"/>
        <w:jc w:val="both"/>
        <w:rPr>
          <w:rFonts w:ascii="Arial" w:hAnsi="Arial" w:cs="Arial"/>
          <w:sz w:val="23"/>
          <w:szCs w:val="23"/>
        </w:rPr>
      </w:pPr>
    </w:p>
    <w:p w:rsidR="00850BF3" w:rsidRDefault="00850BF3" w:rsidP="00850BF3">
      <w:pPr>
        <w:spacing w:line="276" w:lineRule="auto"/>
        <w:jc w:val="both"/>
        <w:rPr>
          <w:rFonts w:ascii="Arial" w:hAnsi="Arial" w:cs="Arial"/>
          <w:sz w:val="23"/>
          <w:szCs w:val="23"/>
        </w:rPr>
      </w:pPr>
      <w:r w:rsidRPr="007179F2">
        <w:rPr>
          <w:rFonts w:ascii="Arial" w:hAnsi="Arial" w:cs="Arial"/>
          <w:sz w:val="23"/>
          <w:szCs w:val="23"/>
        </w:rPr>
        <w:tab/>
        <w:t xml:space="preserve">Plenário das Deliberações “Daniel Lopes da Silva”, Câmara Municipal de Tangará da Serra, estado de Mato Grosso, aos </w:t>
      </w:r>
      <w:r w:rsidR="00EA4D2E">
        <w:rPr>
          <w:rFonts w:ascii="Arial" w:hAnsi="Arial" w:cs="Arial"/>
          <w:sz w:val="23"/>
          <w:szCs w:val="23"/>
        </w:rPr>
        <w:t>oito</w:t>
      </w:r>
      <w:r w:rsidR="007179F2" w:rsidRPr="007179F2">
        <w:rPr>
          <w:rFonts w:ascii="Arial" w:hAnsi="Arial" w:cs="Arial"/>
          <w:sz w:val="23"/>
          <w:szCs w:val="23"/>
        </w:rPr>
        <w:t xml:space="preserve"> </w:t>
      </w:r>
      <w:r w:rsidR="00EA4D2E">
        <w:rPr>
          <w:rFonts w:ascii="Arial" w:hAnsi="Arial" w:cs="Arial"/>
          <w:sz w:val="23"/>
          <w:szCs w:val="23"/>
        </w:rPr>
        <w:t>d</w:t>
      </w:r>
      <w:r w:rsidR="007179F2" w:rsidRPr="007179F2">
        <w:rPr>
          <w:rFonts w:ascii="Arial" w:hAnsi="Arial" w:cs="Arial"/>
          <w:sz w:val="23"/>
          <w:szCs w:val="23"/>
        </w:rPr>
        <w:t xml:space="preserve">e </w:t>
      </w:r>
      <w:r w:rsidR="00EA4D2E">
        <w:rPr>
          <w:rFonts w:ascii="Arial" w:hAnsi="Arial" w:cs="Arial"/>
          <w:sz w:val="23"/>
          <w:szCs w:val="23"/>
        </w:rPr>
        <w:t>agost</w:t>
      </w:r>
      <w:r w:rsidR="00C21634" w:rsidRPr="007179F2">
        <w:rPr>
          <w:rFonts w:ascii="Arial" w:hAnsi="Arial" w:cs="Arial"/>
          <w:sz w:val="23"/>
          <w:szCs w:val="23"/>
        </w:rPr>
        <w:t>o</w:t>
      </w:r>
      <w:r w:rsidRPr="007179F2">
        <w:rPr>
          <w:rFonts w:ascii="Arial" w:hAnsi="Arial" w:cs="Arial"/>
          <w:sz w:val="23"/>
          <w:szCs w:val="23"/>
        </w:rPr>
        <w:t xml:space="preserve"> do ano de dois mil e v</w:t>
      </w:r>
      <w:r w:rsidR="00575E18" w:rsidRPr="007179F2">
        <w:rPr>
          <w:rFonts w:ascii="Arial" w:hAnsi="Arial" w:cs="Arial"/>
          <w:sz w:val="23"/>
          <w:szCs w:val="23"/>
        </w:rPr>
        <w:t xml:space="preserve">inte </w:t>
      </w:r>
      <w:r w:rsidR="00EA4D2E">
        <w:rPr>
          <w:rFonts w:ascii="Arial" w:hAnsi="Arial" w:cs="Arial"/>
          <w:sz w:val="23"/>
          <w:szCs w:val="23"/>
        </w:rPr>
        <w:t>três</w:t>
      </w:r>
      <w:r w:rsidR="00575E18" w:rsidRPr="007179F2">
        <w:rPr>
          <w:rFonts w:ascii="Arial" w:hAnsi="Arial" w:cs="Arial"/>
          <w:sz w:val="23"/>
          <w:szCs w:val="23"/>
        </w:rPr>
        <w:t>.</w:t>
      </w:r>
    </w:p>
    <w:p w:rsidR="007179F2" w:rsidRPr="007179F2" w:rsidRDefault="007179F2" w:rsidP="00850BF3">
      <w:pPr>
        <w:spacing w:line="276" w:lineRule="auto"/>
        <w:jc w:val="both"/>
        <w:rPr>
          <w:rFonts w:ascii="Arial" w:hAnsi="Arial" w:cs="Arial"/>
          <w:sz w:val="23"/>
          <w:szCs w:val="23"/>
        </w:rPr>
      </w:pPr>
    </w:p>
    <w:p w:rsidR="009A3D2C" w:rsidRDefault="009A3D2C" w:rsidP="000759F6">
      <w:pPr>
        <w:pStyle w:val="Corpodetexto"/>
        <w:spacing w:line="276" w:lineRule="auto"/>
        <w:ind w:firstLine="1701"/>
        <w:jc w:val="both"/>
        <w:rPr>
          <w:rFonts w:ascii="Calibri" w:hAnsi="Calibri" w:cs="Calibri"/>
          <w:sz w:val="22"/>
          <w:szCs w:val="22"/>
        </w:rPr>
      </w:pPr>
    </w:p>
    <w:p w:rsidR="00CF2049" w:rsidRPr="007179F2" w:rsidRDefault="00CF2049" w:rsidP="00CF2049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Elaine Antunes</w:t>
      </w:r>
    </w:p>
    <w:p w:rsidR="00CF2049" w:rsidRPr="007179F2" w:rsidRDefault="00CF2049" w:rsidP="00CF2049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Vereadora</w:t>
      </w:r>
    </w:p>
    <w:p w:rsidR="00CF2049" w:rsidRDefault="00CF2049" w:rsidP="00CF2049">
      <w:pPr>
        <w:jc w:val="center"/>
      </w:pPr>
      <w:r>
        <w:object w:dxaOrig="2760" w:dyaOrig="14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.25pt;height:21.75pt" o:ole="">
            <v:imagedata r:id="rId8" o:title=""/>
          </v:shape>
          <o:OLEObject Type="Embed" ProgID="PBrush" ShapeID="_x0000_i1025" DrawAspect="Content" ObjectID="_1752661456" r:id="rId9"/>
        </w:object>
      </w:r>
    </w:p>
    <w:p w:rsidR="007179F2" w:rsidRPr="00AC2870" w:rsidRDefault="007179F2" w:rsidP="00CF2049">
      <w:pPr>
        <w:jc w:val="center"/>
        <w:rPr>
          <w:rFonts w:ascii="Calibri" w:hAnsi="Calibri" w:cs="Calibri"/>
          <w:sz w:val="22"/>
          <w:szCs w:val="22"/>
        </w:rPr>
      </w:pPr>
    </w:p>
    <w:p w:rsidR="00EA4D2E" w:rsidRDefault="00EA4D2E" w:rsidP="00F65B83">
      <w:pPr>
        <w:pStyle w:val="Corpodetexto"/>
        <w:spacing w:line="276" w:lineRule="auto"/>
        <w:jc w:val="center"/>
        <w:rPr>
          <w:rFonts w:ascii="Arial" w:hAnsi="Arial" w:cs="Arial"/>
          <w:b/>
          <w:sz w:val="23"/>
          <w:szCs w:val="23"/>
          <w:u w:val="single"/>
        </w:rPr>
      </w:pPr>
    </w:p>
    <w:p w:rsidR="00F65B83" w:rsidRPr="00E47410" w:rsidRDefault="00F65B83" w:rsidP="00F65B83">
      <w:pPr>
        <w:pStyle w:val="Corpodetexto"/>
        <w:spacing w:line="276" w:lineRule="auto"/>
        <w:jc w:val="center"/>
        <w:rPr>
          <w:rFonts w:ascii="Arial" w:hAnsi="Arial" w:cs="Arial"/>
          <w:b/>
          <w:sz w:val="23"/>
          <w:szCs w:val="23"/>
          <w:u w:val="single"/>
        </w:rPr>
      </w:pPr>
      <w:r w:rsidRPr="00E47410">
        <w:rPr>
          <w:rFonts w:ascii="Arial" w:hAnsi="Arial" w:cs="Arial"/>
          <w:b/>
          <w:sz w:val="23"/>
          <w:szCs w:val="23"/>
          <w:u w:val="single"/>
        </w:rPr>
        <w:lastRenderedPageBreak/>
        <w:t>JUSTIFICATIVA</w:t>
      </w:r>
    </w:p>
    <w:p w:rsidR="00CF2049" w:rsidRPr="0001039F" w:rsidRDefault="00A5391B" w:rsidP="00F65B83">
      <w:pPr>
        <w:pStyle w:val="Corpodetexto"/>
        <w:spacing w:line="276" w:lineRule="auto"/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PEDRO TESTE</w:t>
      </w:r>
    </w:p>
    <w:p w:rsidR="008773E9" w:rsidRDefault="00A5391B" w:rsidP="00E47410">
      <w:pPr>
        <w:pStyle w:val="Corpodetexto"/>
        <w:spacing w:line="276" w:lineRule="auto"/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*26</w:t>
      </w:r>
      <w:r w:rsidR="00E47410" w:rsidRPr="0001039F">
        <w:rPr>
          <w:rFonts w:ascii="Arial" w:hAnsi="Arial" w:cs="Arial"/>
          <w:sz w:val="22"/>
          <w:szCs w:val="22"/>
        </w:rPr>
        <w:t>/0</w:t>
      </w:r>
      <w:r>
        <w:rPr>
          <w:rFonts w:ascii="Arial" w:hAnsi="Arial" w:cs="Arial"/>
          <w:sz w:val="22"/>
          <w:szCs w:val="22"/>
        </w:rPr>
        <w:t>5</w:t>
      </w:r>
      <w:r w:rsidR="00E47410" w:rsidRPr="0001039F">
        <w:rPr>
          <w:rFonts w:ascii="Arial" w:hAnsi="Arial" w:cs="Arial"/>
          <w:sz w:val="22"/>
          <w:szCs w:val="22"/>
        </w:rPr>
        <w:t>/19</w:t>
      </w:r>
      <w:r>
        <w:rPr>
          <w:rFonts w:ascii="Arial" w:hAnsi="Arial" w:cs="Arial"/>
          <w:sz w:val="22"/>
          <w:szCs w:val="22"/>
        </w:rPr>
        <w:t>27</w:t>
      </w:r>
      <w:r w:rsidR="008773E9">
        <w:rPr>
          <w:rFonts w:ascii="Arial" w:hAnsi="Arial" w:cs="Arial"/>
          <w:sz w:val="22"/>
          <w:szCs w:val="22"/>
        </w:rPr>
        <w:t xml:space="preserve">          + 06</w:t>
      </w:r>
      <w:r w:rsidR="00E47410" w:rsidRPr="0001039F">
        <w:rPr>
          <w:rFonts w:ascii="Arial" w:hAnsi="Arial" w:cs="Arial"/>
          <w:sz w:val="22"/>
          <w:szCs w:val="22"/>
        </w:rPr>
        <w:t>/0</w:t>
      </w:r>
      <w:r w:rsidR="008773E9">
        <w:rPr>
          <w:rFonts w:ascii="Arial" w:hAnsi="Arial" w:cs="Arial"/>
          <w:sz w:val="22"/>
          <w:szCs w:val="22"/>
        </w:rPr>
        <w:t>9</w:t>
      </w:r>
      <w:r w:rsidR="00E47410" w:rsidRPr="0001039F">
        <w:rPr>
          <w:rFonts w:ascii="Arial" w:hAnsi="Arial" w:cs="Arial"/>
          <w:sz w:val="22"/>
          <w:szCs w:val="22"/>
        </w:rPr>
        <w:t>/20</w:t>
      </w:r>
      <w:r w:rsidR="008773E9">
        <w:rPr>
          <w:rFonts w:ascii="Arial" w:hAnsi="Arial" w:cs="Arial"/>
          <w:sz w:val="22"/>
          <w:szCs w:val="22"/>
        </w:rPr>
        <w:t>13</w:t>
      </w:r>
    </w:p>
    <w:p w:rsidR="008773E9" w:rsidRPr="00C35B6D" w:rsidRDefault="008773E9" w:rsidP="008773E9">
      <w:pPr>
        <w:spacing w:line="276" w:lineRule="auto"/>
        <w:ind w:left="1418"/>
        <w:jc w:val="both"/>
        <w:rPr>
          <w:rFonts w:ascii="Arial" w:hAnsi="Arial" w:cs="Arial"/>
          <w:i/>
          <w:sz w:val="21"/>
          <w:szCs w:val="21"/>
        </w:rPr>
      </w:pPr>
      <w:r w:rsidRPr="00C35B6D">
        <w:rPr>
          <w:rFonts w:ascii="Arial" w:hAnsi="Arial" w:cs="Arial"/>
          <w:i/>
          <w:sz w:val="21"/>
          <w:szCs w:val="21"/>
        </w:rPr>
        <w:t xml:space="preserve">Pedro Teste nasceu na cidade de </w:t>
      </w:r>
      <w:proofErr w:type="spellStart"/>
      <w:r w:rsidRPr="00C35B6D">
        <w:rPr>
          <w:rFonts w:ascii="Arial" w:hAnsi="Arial" w:cs="Arial"/>
          <w:i/>
          <w:sz w:val="21"/>
          <w:szCs w:val="21"/>
        </w:rPr>
        <w:t>Catupery</w:t>
      </w:r>
      <w:proofErr w:type="spellEnd"/>
      <w:r w:rsidRPr="00C35B6D">
        <w:rPr>
          <w:rFonts w:ascii="Arial" w:hAnsi="Arial" w:cs="Arial"/>
          <w:i/>
          <w:sz w:val="21"/>
          <w:szCs w:val="21"/>
        </w:rPr>
        <w:t>, no estado de São Paulo, no ano de 1927. Filho de Américo Teste e Hermínia, sua infância foi vivida na cidade de nascimento, onde aprendeu os valores fundamentais que o acompanhariam ao longo de toda a sua vida.</w:t>
      </w:r>
    </w:p>
    <w:p w:rsidR="000A693A" w:rsidRPr="00C35B6D" w:rsidRDefault="000A693A" w:rsidP="000A693A">
      <w:pPr>
        <w:spacing w:line="276" w:lineRule="auto"/>
        <w:ind w:left="1418"/>
        <w:jc w:val="both"/>
        <w:rPr>
          <w:rFonts w:ascii="Arial" w:hAnsi="Arial" w:cs="Arial"/>
          <w:i/>
          <w:sz w:val="21"/>
          <w:szCs w:val="21"/>
        </w:rPr>
      </w:pPr>
    </w:p>
    <w:p w:rsidR="008773E9" w:rsidRPr="00C35B6D" w:rsidRDefault="008773E9" w:rsidP="000A693A">
      <w:pPr>
        <w:spacing w:line="276" w:lineRule="auto"/>
        <w:ind w:left="1418"/>
        <w:jc w:val="both"/>
        <w:rPr>
          <w:rFonts w:ascii="Arial" w:hAnsi="Arial" w:cs="Arial"/>
          <w:i/>
          <w:sz w:val="21"/>
          <w:szCs w:val="21"/>
        </w:rPr>
      </w:pPr>
      <w:r w:rsidRPr="00C35B6D">
        <w:rPr>
          <w:rFonts w:ascii="Arial" w:hAnsi="Arial" w:cs="Arial"/>
          <w:i/>
          <w:sz w:val="21"/>
          <w:szCs w:val="21"/>
        </w:rPr>
        <w:t xml:space="preserve">Casou-se com Aparecida </w:t>
      </w:r>
      <w:proofErr w:type="spellStart"/>
      <w:r w:rsidRPr="00C35B6D">
        <w:rPr>
          <w:rFonts w:ascii="Arial" w:hAnsi="Arial" w:cs="Arial"/>
          <w:i/>
          <w:sz w:val="21"/>
          <w:szCs w:val="21"/>
        </w:rPr>
        <w:t>Mancine</w:t>
      </w:r>
      <w:proofErr w:type="spellEnd"/>
      <w:r w:rsidRPr="00C35B6D">
        <w:rPr>
          <w:rFonts w:ascii="Arial" w:hAnsi="Arial" w:cs="Arial"/>
          <w:i/>
          <w:sz w:val="21"/>
          <w:szCs w:val="21"/>
        </w:rPr>
        <w:t xml:space="preserve">, que viera se chamar Aparecida </w:t>
      </w:r>
      <w:proofErr w:type="spellStart"/>
      <w:r w:rsidRPr="00C35B6D">
        <w:rPr>
          <w:rFonts w:ascii="Arial" w:hAnsi="Arial" w:cs="Arial"/>
          <w:i/>
          <w:sz w:val="21"/>
          <w:szCs w:val="21"/>
        </w:rPr>
        <w:t>Mancine</w:t>
      </w:r>
      <w:proofErr w:type="spellEnd"/>
      <w:r w:rsidRPr="00C35B6D">
        <w:rPr>
          <w:rFonts w:ascii="Arial" w:hAnsi="Arial" w:cs="Arial"/>
          <w:i/>
          <w:sz w:val="21"/>
          <w:szCs w:val="21"/>
        </w:rPr>
        <w:t xml:space="preserve"> Teste e desse matrimônio tiveram onze (11) filhos.</w:t>
      </w:r>
    </w:p>
    <w:p w:rsidR="000A693A" w:rsidRPr="00C35B6D" w:rsidRDefault="000A693A" w:rsidP="000A693A">
      <w:pPr>
        <w:spacing w:line="276" w:lineRule="auto"/>
        <w:jc w:val="both"/>
        <w:rPr>
          <w:rFonts w:ascii="Arial" w:hAnsi="Arial" w:cs="Arial"/>
          <w:i/>
          <w:sz w:val="21"/>
          <w:szCs w:val="21"/>
        </w:rPr>
      </w:pPr>
    </w:p>
    <w:p w:rsidR="008773E9" w:rsidRPr="00C35B6D" w:rsidRDefault="000A693A" w:rsidP="000A693A">
      <w:pPr>
        <w:spacing w:line="276" w:lineRule="auto"/>
        <w:ind w:left="1418"/>
        <w:jc w:val="both"/>
        <w:rPr>
          <w:rFonts w:ascii="Arial" w:hAnsi="Arial" w:cs="Arial"/>
          <w:i/>
          <w:sz w:val="21"/>
          <w:szCs w:val="21"/>
        </w:rPr>
      </w:pPr>
      <w:r w:rsidRPr="00C35B6D">
        <w:rPr>
          <w:rFonts w:ascii="Arial" w:hAnsi="Arial" w:cs="Arial"/>
          <w:i/>
          <w:sz w:val="21"/>
          <w:szCs w:val="21"/>
        </w:rPr>
        <w:t>Residindo</w:t>
      </w:r>
      <w:r w:rsidR="008773E9" w:rsidRPr="00C35B6D">
        <w:rPr>
          <w:rFonts w:ascii="Arial" w:hAnsi="Arial" w:cs="Arial"/>
          <w:i/>
          <w:sz w:val="21"/>
          <w:szCs w:val="21"/>
        </w:rPr>
        <w:t xml:space="preserve"> em Paranhos, no estado do Mato Grosso do Sul,</w:t>
      </w:r>
      <w:r w:rsidRPr="00C35B6D">
        <w:rPr>
          <w:rFonts w:ascii="Arial" w:hAnsi="Arial" w:cs="Arial"/>
          <w:i/>
          <w:sz w:val="21"/>
          <w:szCs w:val="21"/>
        </w:rPr>
        <w:t xml:space="preserve"> mais</w:t>
      </w:r>
      <w:r w:rsidR="008773E9" w:rsidRPr="00C35B6D">
        <w:rPr>
          <w:rFonts w:ascii="Arial" w:hAnsi="Arial" w:cs="Arial"/>
          <w:i/>
          <w:sz w:val="21"/>
          <w:szCs w:val="21"/>
        </w:rPr>
        <w:t xml:space="preserve"> movido pela busca de novas oportunidades, Pedro Teste decidiu aventurar-se no estado de Mato Grosso. A região de Tangará da Serra, conhecida por suas terras férteis e propícias à agricultura e pecuária, e com possibilidade de crescimento na área da construção civil, despertou seu interesse e o chamou à exploração das promessas ali presentes. </w:t>
      </w:r>
    </w:p>
    <w:p w:rsidR="00B56AC9" w:rsidRPr="00C35B6D" w:rsidRDefault="00B56AC9" w:rsidP="00B56AC9">
      <w:pPr>
        <w:spacing w:line="276" w:lineRule="auto"/>
        <w:jc w:val="both"/>
        <w:rPr>
          <w:rFonts w:ascii="Arial" w:hAnsi="Arial" w:cs="Arial"/>
          <w:i/>
          <w:sz w:val="21"/>
          <w:szCs w:val="21"/>
        </w:rPr>
      </w:pPr>
    </w:p>
    <w:p w:rsidR="008773E9" w:rsidRPr="00C35B6D" w:rsidRDefault="00B56AC9" w:rsidP="00B56AC9">
      <w:pPr>
        <w:spacing w:line="276" w:lineRule="auto"/>
        <w:ind w:left="1418"/>
        <w:jc w:val="both"/>
        <w:rPr>
          <w:rFonts w:ascii="Arial" w:hAnsi="Arial" w:cs="Arial"/>
          <w:i/>
          <w:sz w:val="21"/>
          <w:szCs w:val="21"/>
        </w:rPr>
      </w:pPr>
      <w:r w:rsidRPr="00C35B6D">
        <w:rPr>
          <w:rFonts w:ascii="Arial" w:hAnsi="Arial" w:cs="Arial"/>
          <w:i/>
          <w:sz w:val="21"/>
          <w:szCs w:val="21"/>
        </w:rPr>
        <w:t>Pedro, j</w:t>
      </w:r>
      <w:r w:rsidR="008773E9" w:rsidRPr="00C35B6D">
        <w:rPr>
          <w:rFonts w:ascii="Arial" w:hAnsi="Arial" w:cs="Arial"/>
          <w:i/>
          <w:sz w:val="21"/>
          <w:szCs w:val="21"/>
        </w:rPr>
        <w:t>untamente com sua esposa e seus onze (11) filhos, estabeleceu-se em Tangará da Serra em 1979, onde sua primeira moradia foi na Comunidade Córrego das Pedras e residiu até o final do ano de 1981.</w:t>
      </w:r>
    </w:p>
    <w:p w:rsidR="00B56AC9" w:rsidRPr="00C35B6D" w:rsidRDefault="00B56AC9" w:rsidP="008773E9">
      <w:pPr>
        <w:spacing w:line="276" w:lineRule="auto"/>
        <w:ind w:firstLine="709"/>
        <w:jc w:val="both"/>
        <w:rPr>
          <w:rFonts w:ascii="Arial" w:hAnsi="Arial" w:cs="Arial"/>
          <w:i/>
          <w:sz w:val="21"/>
          <w:szCs w:val="21"/>
        </w:rPr>
      </w:pPr>
    </w:p>
    <w:p w:rsidR="008773E9" w:rsidRPr="00C35B6D" w:rsidRDefault="008773E9" w:rsidP="00B56AC9">
      <w:pPr>
        <w:spacing w:line="276" w:lineRule="auto"/>
        <w:ind w:left="1418"/>
        <w:jc w:val="both"/>
        <w:rPr>
          <w:rFonts w:ascii="Arial" w:hAnsi="Arial" w:cs="Arial"/>
          <w:i/>
          <w:sz w:val="21"/>
          <w:szCs w:val="21"/>
        </w:rPr>
      </w:pPr>
      <w:r w:rsidRPr="00C35B6D">
        <w:rPr>
          <w:rFonts w:ascii="Arial" w:hAnsi="Arial" w:cs="Arial"/>
          <w:i/>
          <w:sz w:val="21"/>
          <w:szCs w:val="21"/>
        </w:rPr>
        <w:t xml:space="preserve">Em 1982 adquiriu um terreno no Jardim </w:t>
      </w:r>
      <w:proofErr w:type="spellStart"/>
      <w:r w:rsidRPr="00C35B6D">
        <w:rPr>
          <w:rFonts w:ascii="Arial" w:hAnsi="Arial" w:cs="Arial"/>
          <w:i/>
          <w:sz w:val="21"/>
          <w:szCs w:val="21"/>
        </w:rPr>
        <w:t>Shangri-la</w:t>
      </w:r>
      <w:proofErr w:type="spellEnd"/>
      <w:r w:rsidRPr="00C35B6D">
        <w:rPr>
          <w:rFonts w:ascii="Arial" w:hAnsi="Arial" w:cs="Arial"/>
          <w:i/>
          <w:sz w:val="21"/>
          <w:szCs w:val="21"/>
        </w:rPr>
        <w:t>, na antiga Rua 04, hoje denominada Rua Olívio de Lima, e por ser carpinteiro construiu sua casa com as próprias mãos.</w:t>
      </w:r>
    </w:p>
    <w:p w:rsidR="00B56AC9" w:rsidRPr="00C35B6D" w:rsidRDefault="00B56AC9" w:rsidP="00B56AC9">
      <w:pPr>
        <w:spacing w:line="276" w:lineRule="auto"/>
        <w:jc w:val="both"/>
        <w:rPr>
          <w:rFonts w:ascii="Arial" w:hAnsi="Arial" w:cs="Arial"/>
          <w:i/>
          <w:sz w:val="21"/>
          <w:szCs w:val="21"/>
        </w:rPr>
      </w:pPr>
    </w:p>
    <w:p w:rsidR="008773E9" w:rsidRPr="00C35B6D" w:rsidRDefault="008773E9" w:rsidP="00B56AC9">
      <w:pPr>
        <w:spacing w:line="276" w:lineRule="auto"/>
        <w:ind w:left="1418"/>
        <w:jc w:val="both"/>
        <w:rPr>
          <w:rFonts w:ascii="Arial" w:hAnsi="Arial" w:cs="Arial"/>
          <w:i/>
          <w:sz w:val="21"/>
          <w:szCs w:val="21"/>
        </w:rPr>
      </w:pPr>
      <w:r w:rsidRPr="00C35B6D">
        <w:rPr>
          <w:rFonts w:ascii="Arial" w:hAnsi="Arial" w:cs="Arial"/>
          <w:i/>
          <w:sz w:val="21"/>
          <w:szCs w:val="21"/>
        </w:rPr>
        <w:t>Em 1986, faleceu sua amada esposa, e mesmo com</w:t>
      </w:r>
      <w:r w:rsidR="0001371A" w:rsidRPr="00C35B6D">
        <w:rPr>
          <w:rFonts w:ascii="Arial" w:hAnsi="Arial" w:cs="Arial"/>
          <w:i/>
          <w:sz w:val="21"/>
          <w:szCs w:val="21"/>
        </w:rPr>
        <w:t xml:space="preserve"> </w:t>
      </w:r>
      <w:r w:rsidRPr="00C35B6D">
        <w:rPr>
          <w:rFonts w:ascii="Arial" w:hAnsi="Arial" w:cs="Arial"/>
          <w:i/>
          <w:sz w:val="21"/>
          <w:szCs w:val="21"/>
        </w:rPr>
        <w:t>a dor da perda que o deixou viúvo, Pedro Teste, com sua simplicidade auxiliou no início do bairro morou, cavando valas para o encanamento de água, ajudou também na construção do S</w:t>
      </w:r>
      <w:r w:rsidR="0001371A" w:rsidRPr="00C35B6D">
        <w:rPr>
          <w:rFonts w:ascii="Arial" w:hAnsi="Arial" w:cs="Arial"/>
          <w:i/>
          <w:sz w:val="21"/>
          <w:szCs w:val="21"/>
        </w:rPr>
        <w:t>al</w:t>
      </w:r>
      <w:r w:rsidRPr="00C35B6D">
        <w:rPr>
          <w:rFonts w:ascii="Arial" w:hAnsi="Arial" w:cs="Arial"/>
          <w:i/>
          <w:sz w:val="21"/>
          <w:szCs w:val="21"/>
        </w:rPr>
        <w:t>ão Comunitário, e devido a sua honrosa profissão construiu muitas casas c</w:t>
      </w:r>
      <w:r w:rsidR="00C60DAA" w:rsidRPr="00C35B6D">
        <w:rPr>
          <w:rFonts w:ascii="Arial" w:hAnsi="Arial" w:cs="Arial"/>
          <w:i/>
          <w:sz w:val="21"/>
          <w:szCs w:val="21"/>
        </w:rPr>
        <w:t xml:space="preserve">ontribuindo para o crescimento </w:t>
      </w:r>
      <w:r w:rsidRPr="00C35B6D">
        <w:rPr>
          <w:rFonts w:ascii="Arial" w:hAnsi="Arial" w:cs="Arial"/>
          <w:i/>
          <w:sz w:val="21"/>
          <w:szCs w:val="21"/>
        </w:rPr>
        <w:t xml:space="preserve">e desenvolvimento do Jardim </w:t>
      </w:r>
      <w:proofErr w:type="spellStart"/>
      <w:r w:rsidRPr="00C35B6D">
        <w:rPr>
          <w:rFonts w:ascii="Arial" w:hAnsi="Arial" w:cs="Arial"/>
          <w:i/>
          <w:sz w:val="21"/>
          <w:szCs w:val="21"/>
        </w:rPr>
        <w:t>Shangri-Lá</w:t>
      </w:r>
      <w:proofErr w:type="spellEnd"/>
      <w:r w:rsidRPr="00C35B6D">
        <w:rPr>
          <w:rFonts w:ascii="Arial" w:hAnsi="Arial" w:cs="Arial"/>
          <w:i/>
          <w:sz w:val="21"/>
          <w:szCs w:val="21"/>
        </w:rPr>
        <w:t>, bairro onde residiu até dia seis de setembro de dois mil e treze (06/09/2013), dia do seu falecimento.</w:t>
      </w:r>
    </w:p>
    <w:p w:rsidR="0001371A" w:rsidRPr="00C35B6D" w:rsidRDefault="0001371A" w:rsidP="0001371A">
      <w:pPr>
        <w:spacing w:line="276" w:lineRule="auto"/>
        <w:ind w:left="1418"/>
        <w:jc w:val="both"/>
        <w:rPr>
          <w:rFonts w:ascii="Arial" w:hAnsi="Arial" w:cs="Arial"/>
          <w:i/>
          <w:sz w:val="21"/>
          <w:szCs w:val="21"/>
        </w:rPr>
      </w:pPr>
    </w:p>
    <w:p w:rsidR="00C60DAA" w:rsidRPr="00C35B6D" w:rsidRDefault="008773E9" w:rsidP="0001371A">
      <w:pPr>
        <w:spacing w:line="276" w:lineRule="auto"/>
        <w:ind w:left="1418"/>
        <w:jc w:val="both"/>
        <w:rPr>
          <w:rFonts w:ascii="Arial" w:hAnsi="Arial" w:cs="Arial"/>
          <w:i/>
          <w:sz w:val="21"/>
          <w:szCs w:val="21"/>
        </w:rPr>
      </w:pPr>
      <w:r w:rsidRPr="00C35B6D">
        <w:rPr>
          <w:rFonts w:ascii="Arial" w:hAnsi="Arial" w:cs="Arial"/>
          <w:i/>
          <w:sz w:val="21"/>
          <w:szCs w:val="21"/>
        </w:rPr>
        <w:t xml:space="preserve">Pedro Teste partiu nessa data deixando filhos, netos e outros familiares que ainda residem no Jardim </w:t>
      </w:r>
      <w:proofErr w:type="spellStart"/>
      <w:r w:rsidRPr="00C35B6D">
        <w:rPr>
          <w:rFonts w:ascii="Arial" w:hAnsi="Arial" w:cs="Arial"/>
          <w:i/>
          <w:sz w:val="21"/>
          <w:szCs w:val="21"/>
        </w:rPr>
        <w:t>Shamgri-Lá</w:t>
      </w:r>
      <w:proofErr w:type="spellEnd"/>
      <w:r w:rsidRPr="00C35B6D">
        <w:rPr>
          <w:rFonts w:ascii="Arial" w:hAnsi="Arial" w:cs="Arial"/>
          <w:i/>
          <w:sz w:val="21"/>
          <w:szCs w:val="21"/>
        </w:rPr>
        <w:t>.</w:t>
      </w:r>
    </w:p>
    <w:p w:rsidR="00C60DAA" w:rsidRPr="00C35B6D" w:rsidRDefault="00C60DAA" w:rsidP="00C60DAA">
      <w:pPr>
        <w:spacing w:line="276" w:lineRule="auto"/>
        <w:ind w:left="1418"/>
        <w:jc w:val="both"/>
        <w:rPr>
          <w:rFonts w:ascii="Arial" w:hAnsi="Arial" w:cs="Arial"/>
          <w:i/>
          <w:sz w:val="21"/>
          <w:szCs w:val="21"/>
        </w:rPr>
      </w:pPr>
    </w:p>
    <w:p w:rsidR="00C60DAA" w:rsidRPr="00C35B6D" w:rsidRDefault="00C60DAA" w:rsidP="00C60DAA">
      <w:pPr>
        <w:spacing w:line="276" w:lineRule="auto"/>
        <w:ind w:left="1418"/>
        <w:jc w:val="both"/>
        <w:rPr>
          <w:rFonts w:ascii="Arial" w:hAnsi="Arial" w:cs="Arial"/>
          <w:sz w:val="21"/>
          <w:szCs w:val="21"/>
        </w:rPr>
      </w:pPr>
      <w:r w:rsidRPr="00C35B6D">
        <w:rPr>
          <w:rFonts w:ascii="Arial" w:hAnsi="Arial" w:cs="Arial"/>
          <w:i/>
          <w:sz w:val="21"/>
          <w:szCs w:val="21"/>
        </w:rPr>
        <w:t xml:space="preserve">Diante o exposto, nada mais justo que homenagear essa pessoa que teve sua importância para o município, nominando para </w:t>
      </w:r>
      <w:r w:rsidRPr="00C35B6D">
        <w:rPr>
          <w:rFonts w:ascii="Arial" w:hAnsi="Arial" w:cs="Arial"/>
          <w:b/>
          <w:i/>
          <w:sz w:val="21"/>
          <w:szCs w:val="21"/>
        </w:rPr>
        <w:t>Rua</w:t>
      </w:r>
      <w:r w:rsidRPr="00C35B6D">
        <w:rPr>
          <w:rFonts w:ascii="Arial" w:hAnsi="Arial" w:cs="Arial"/>
          <w:i/>
          <w:sz w:val="21"/>
          <w:szCs w:val="21"/>
        </w:rPr>
        <w:t xml:space="preserve"> </w:t>
      </w:r>
      <w:r w:rsidRPr="00C35B6D">
        <w:rPr>
          <w:rFonts w:ascii="Arial" w:hAnsi="Arial" w:cs="Arial"/>
          <w:b/>
          <w:i/>
          <w:sz w:val="21"/>
          <w:szCs w:val="21"/>
        </w:rPr>
        <w:t>Pedro Teste</w:t>
      </w:r>
      <w:r w:rsidRPr="00C35B6D">
        <w:rPr>
          <w:rFonts w:ascii="Arial" w:hAnsi="Arial" w:cs="Arial"/>
          <w:i/>
          <w:sz w:val="21"/>
          <w:szCs w:val="21"/>
        </w:rPr>
        <w:t xml:space="preserve">, a Rua 41, no Jardim </w:t>
      </w:r>
      <w:proofErr w:type="spellStart"/>
      <w:r w:rsidRPr="00C35B6D">
        <w:rPr>
          <w:rFonts w:ascii="Arial" w:hAnsi="Arial" w:cs="Arial"/>
          <w:i/>
          <w:sz w:val="21"/>
          <w:szCs w:val="21"/>
        </w:rPr>
        <w:t>Shangr</w:t>
      </w:r>
      <w:r w:rsidR="00C32955" w:rsidRPr="00C35B6D">
        <w:rPr>
          <w:rFonts w:ascii="Arial" w:hAnsi="Arial" w:cs="Arial"/>
          <w:i/>
          <w:sz w:val="21"/>
          <w:szCs w:val="21"/>
        </w:rPr>
        <w:t>i-Lá</w:t>
      </w:r>
      <w:proofErr w:type="spellEnd"/>
      <w:r w:rsidR="00C32955" w:rsidRPr="00C35B6D">
        <w:rPr>
          <w:rFonts w:ascii="Arial" w:hAnsi="Arial" w:cs="Arial"/>
          <w:i/>
          <w:sz w:val="21"/>
          <w:szCs w:val="21"/>
        </w:rPr>
        <w:t>, bairro onde residiu por 31</w:t>
      </w:r>
      <w:r w:rsidRPr="00C35B6D">
        <w:rPr>
          <w:rFonts w:ascii="Arial" w:hAnsi="Arial" w:cs="Arial"/>
          <w:i/>
          <w:sz w:val="21"/>
          <w:szCs w:val="21"/>
        </w:rPr>
        <w:t xml:space="preserve"> anos.  </w:t>
      </w:r>
      <w:r w:rsidRPr="00C35B6D">
        <w:rPr>
          <w:rFonts w:ascii="Arial" w:hAnsi="Arial" w:cs="Arial"/>
          <w:sz w:val="21"/>
          <w:szCs w:val="21"/>
        </w:rPr>
        <w:t xml:space="preserve"> </w:t>
      </w:r>
    </w:p>
    <w:p w:rsidR="008773E9" w:rsidRPr="005D61E3" w:rsidRDefault="008773E9" w:rsidP="0001371A">
      <w:pPr>
        <w:spacing w:line="276" w:lineRule="auto"/>
        <w:ind w:left="1418"/>
        <w:jc w:val="both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 </w:t>
      </w:r>
    </w:p>
    <w:p w:rsidR="00DD6F46" w:rsidRDefault="00DD6F46" w:rsidP="00C35B6D">
      <w:pPr>
        <w:pStyle w:val="Corpodetexto"/>
        <w:spacing w:line="276" w:lineRule="auto"/>
        <w:ind w:firstLine="1418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Ressaltamos ainda, que não consta na lista de nomeação de ruas no site da</w:t>
      </w:r>
      <w:r w:rsidR="001E2BDF">
        <w:rPr>
          <w:rFonts w:ascii="Arial" w:hAnsi="Arial" w:cs="Arial"/>
          <w:sz w:val="22"/>
          <w:szCs w:val="22"/>
        </w:rPr>
        <w:t xml:space="preserve"> Prefeitura Municipal, a Rua 41</w:t>
      </w:r>
      <w:r>
        <w:rPr>
          <w:rFonts w:ascii="Arial" w:hAnsi="Arial" w:cs="Arial"/>
          <w:sz w:val="22"/>
          <w:szCs w:val="22"/>
        </w:rPr>
        <w:t xml:space="preserve">, no Bairro Jardim </w:t>
      </w:r>
      <w:proofErr w:type="spellStart"/>
      <w:r w:rsidR="001E2BDF">
        <w:rPr>
          <w:rFonts w:ascii="Arial" w:hAnsi="Arial" w:cs="Arial"/>
          <w:sz w:val="22"/>
          <w:szCs w:val="22"/>
        </w:rPr>
        <w:t>Shangri-Lá</w:t>
      </w:r>
      <w:proofErr w:type="spellEnd"/>
      <w:r>
        <w:rPr>
          <w:rFonts w:ascii="Arial" w:hAnsi="Arial" w:cs="Arial"/>
          <w:sz w:val="22"/>
          <w:szCs w:val="22"/>
        </w:rPr>
        <w:t xml:space="preserve">, além de entrarmos em contato com o Sr. </w:t>
      </w:r>
      <w:r w:rsidR="00903C5F">
        <w:rPr>
          <w:rFonts w:ascii="Arial" w:hAnsi="Arial" w:cs="Arial"/>
          <w:sz w:val="22"/>
          <w:szCs w:val="22"/>
        </w:rPr>
        <w:t>Anísio</w:t>
      </w:r>
      <w:r>
        <w:rPr>
          <w:rFonts w:ascii="Arial" w:hAnsi="Arial" w:cs="Arial"/>
          <w:sz w:val="22"/>
          <w:szCs w:val="22"/>
        </w:rPr>
        <w:t>, responsável pelo setor, e nos foi dado o aval para a denominaç</w:t>
      </w:r>
      <w:r w:rsidR="007179F2">
        <w:rPr>
          <w:rFonts w:ascii="Arial" w:hAnsi="Arial" w:cs="Arial"/>
          <w:sz w:val="22"/>
          <w:szCs w:val="22"/>
        </w:rPr>
        <w:t>ão da referida rua.</w:t>
      </w:r>
    </w:p>
    <w:p w:rsidR="00D06F95" w:rsidRPr="00C651E4" w:rsidRDefault="00D06F95" w:rsidP="00D06F95">
      <w:pPr>
        <w:pStyle w:val="Corpodetexto"/>
        <w:spacing w:before="240" w:after="0" w:line="276" w:lineRule="auto"/>
        <w:ind w:firstLine="1418"/>
        <w:jc w:val="both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>Assim</w:t>
      </w:r>
      <w:r w:rsidR="00903C5F">
        <w:rPr>
          <w:rFonts w:ascii="Arial" w:hAnsi="Arial" w:cs="Arial"/>
          <w:sz w:val="22"/>
          <w:szCs w:val="22"/>
        </w:rPr>
        <w:t>,</w:t>
      </w:r>
      <w:r w:rsidRPr="00C651E4">
        <w:rPr>
          <w:rFonts w:ascii="Arial" w:hAnsi="Arial" w:cs="Arial"/>
          <w:sz w:val="22"/>
          <w:szCs w:val="22"/>
        </w:rPr>
        <w:t xml:space="preserve"> conto com o habitual apoio dos nobres pares, para aprovação do referido Projeto de Lei. </w:t>
      </w:r>
      <w:r w:rsidRPr="00C651E4">
        <w:rPr>
          <w:rFonts w:ascii="Arial" w:hAnsi="Arial" w:cs="Arial"/>
          <w:b/>
          <w:sz w:val="22"/>
          <w:szCs w:val="22"/>
        </w:rPr>
        <w:t>Em Tramitação Normal</w:t>
      </w:r>
      <w:r w:rsidRPr="00C651E4">
        <w:rPr>
          <w:rFonts w:ascii="Arial" w:hAnsi="Arial" w:cs="Arial"/>
          <w:sz w:val="22"/>
          <w:szCs w:val="22"/>
        </w:rPr>
        <w:t xml:space="preserve">. </w:t>
      </w:r>
    </w:p>
    <w:p w:rsidR="00D06F95" w:rsidRPr="00C651E4" w:rsidRDefault="00D06F95" w:rsidP="00D06F95">
      <w:pPr>
        <w:jc w:val="both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 xml:space="preserve"> </w:t>
      </w:r>
    </w:p>
    <w:p w:rsidR="00D06F95" w:rsidRPr="00C651E4" w:rsidRDefault="00D06F95" w:rsidP="00D06F95">
      <w:pPr>
        <w:ind w:firstLine="1418"/>
        <w:rPr>
          <w:sz w:val="22"/>
          <w:szCs w:val="22"/>
        </w:rPr>
      </w:pPr>
    </w:p>
    <w:p w:rsidR="00D06F95" w:rsidRPr="00C651E4" w:rsidRDefault="00D06F95" w:rsidP="00D06F95">
      <w:pPr>
        <w:ind w:firstLine="1418"/>
        <w:rPr>
          <w:sz w:val="22"/>
          <w:szCs w:val="22"/>
        </w:rPr>
      </w:pPr>
    </w:p>
    <w:p w:rsidR="00D06F95" w:rsidRPr="00C651E4" w:rsidRDefault="00D06F95" w:rsidP="00D06F95">
      <w:pPr>
        <w:ind w:firstLine="1418"/>
        <w:rPr>
          <w:sz w:val="22"/>
          <w:szCs w:val="22"/>
        </w:rPr>
      </w:pPr>
    </w:p>
    <w:p w:rsidR="00D06F95" w:rsidRPr="00C651E4" w:rsidRDefault="00D06F95" w:rsidP="00D06F95">
      <w:pPr>
        <w:ind w:firstLine="1418"/>
        <w:rPr>
          <w:rFonts w:ascii="Arial" w:hAnsi="Arial" w:cs="Arial"/>
          <w:sz w:val="22"/>
          <w:szCs w:val="22"/>
        </w:rPr>
      </w:pPr>
      <w:r w:rsidRPr="00C651E4">
        <w:rPr>
          <w:sz w:val="22"/>
          <w:szCs w:val="22"/>
        </w:rPr>
        <w:t xml:space="preserve"> </w:t>
      </w:r>
      <w:r w:rsidRPr="00C651E4">
        <w:rPr>
          <w:rFonts w:ascii="Arial" w:hAnsi="Arial" w:cs="Arial"/>
          <w:sz w:val="22"/>
          <w:szCs w:val="22"/>
        </w:rPr>
        <w:t>Anexamos ainda a esse Projeto os seguintes documentos:</w:t>
      </w:r>
    </w:p>
    <w:p w:rsidR="00D06F95" w:rsidRPr="00C651E4" w:rsidRDefault="00D06F95" w:rsidP="00D06F95">
      <w:pPr>
        <w:rPr>
          <w:rFonts w:ascii="Arial" w:hAnsi="Arial" w:cs="Arial"/>
          <w:sz w:val="22"/>
          <w:szCs w:val="22"/>
        </w:rPr>
      </w:pPr>
    </w:p>
    <w:p w:rsidR="00D06F95" w:rsidRPr="00C651E4" w:rsidRDefault="00D06F95" w:rsidP="00D06F95">
      <w:pPr>
        <w:pStyle w:val="PargrafodaLista"/>
        <w:numPr>
          <w:ilvl w:val="0"/>
          <w:numId w:val="16"/>
        </w:numPr>
        <w:spacing w:line="276" w:lineRule="auto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>Certidão de óbito;</w:t>
      </w:r>
    </w:p>
    <w:p w:rsidR="00492F70" w:rsidRDefault="00492F70" w:rsidP="00492F70">
      <w:pPr>
        <w:pStyle w:val="PargrafodaLista"/>
        <w:spacing w:line="276" w:lineRule="auto"/>
        <w:ind w:left="840"/>
        <w:rPr>
          <w:rFonts w:ascii="Arial" w:hAnsi="Arial" w:cs="Arial"/>
          <w:sz w:val="22"/>
          <w:szCs w:val="22"/>
        </w:rPr>
      </w:pPr>
    </w:p>
    <w:p w:rsidR="00D06F95" w:rsidRPr="00C651E4" w:rsidRDefault="00D06F95" w:rsidP="00D06F95">
      <w:pPr>
        <w:pStyle w:val="PargrafodaLista"/>
        <w:numPr>
          <w:ilvl w:val="0"/>
          <w:numId w:val="16"/>
        </w:numPr>
        <w:spacing w:line="276" w:lineRule="auto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>Oficio 003/GVEA/2023 para o Instituto Histórico e Geográfico de Tangará da Serra/MT;</w:t>
      </w:r>
    </w:p>
    <w:p w:rsidR="00492F70" w:rsidRDefault="00492F70" w:rsidP="00492F70">
      <w:pPr>
        <w:pStyle w:val="PargrafodaLista"/>
        <w:spacing w:line="276" w:lineRule="auto"/>
        <w:ind w:left="840"/>
        <w:rPr>
          <w:rFonts w:ascii="Arial" w:hAnsi="Arial" w:cs="Arial"/>
          <w:sz w:val="22"/>
          <w:szCs w:val="22"/>
        </w:rPr>
      </w:pPr>
    </w:p>
    <w:p w:rsidR="00492F70" w:rsidRDefault="00D06F95" w:rsidP="00D06F95">
      <w:pPr>
        <w:pStyle w:val="PargrafodaLista"/>
        <w:numPr>
          <w:ilvl w:val="0"/>
          <w:numId w:val="16"/>
        </w:numPr>
        <w:spacing w:line="276" w:lineRule="auto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>Parecer 007/2023 do Instituto Histórico e Geográfico de Tangará da Serra/MT</w:t>
      </w:r>
      <w:r w:rsidR="00492F70">
        <w:rPr>
          <w:rFonts w:ascii="Arial" w:hAnsi="Arial" w:cs="Arial"/>
          <w:sz w:val="22"/>
          <w:szCs w:val="22"/>
        </w:rPr>
        <w:t>;</w:t>
      </w:r>
    </w:p>
    <w:p w:rsidR="00492F70" w:rsidRDefault="00492F70" w:rsidP="00492F70">
      <w:pPr>
        <w:pStyle w:val="PargrafodaLista"/>
        <w:spacing w:line="276" w:lineRule="auto"/>
        <w:ind w:left="840"/>
        <w:rPr>
          <w:rFonts w:ascii="Arial" w:hAnsi="Arial" w:cs="Arial"/>
          <w:sz w:val="22"/>
          <w:szCs w:val="22"/>
        </w:rPr>
      </w:pPr>
    </w:p>
    <w:p w:rsidR="00D06F95" w:rsidRPr="00C651E4" w:rsidRDefault="00492F70" w:rsidP="00D06F95">
      <w:pPr>
        <w:pStyle w:val="PargrafodaLista"/>
        <w:numPr>
          <w:ilvl w:val="0"/>
          <w:numId w:val="16"/>
        </w:numPr>
        <w:spacing w:line="276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Arquivo de fotos</w:t>
      </w:r>
      <w:r w:rsidR="00D06F95" w:rsidRPr="00C651E4">
        <w:rPr>
          <w:rFonts w:ascii="Arial" w:hAnsi="Arial" w:cs="Arial"/>
          <w:sz w:val="22"/>
          <w:szCs w:val="22"/>
        </w:rPr>
        <w:t>.</w:t>
      </w:r>
    </w:p>
    <w:p w:rsidR="00D06F95" w:rsidRPr="00C651E4" w:rsidRDefault="00D06F95" w:rsidP="00D06F95">
      <w:pPr>
        <w:pStyle w:val="PargrafodaLista"/>
        <w:spacing w:line="276" w:lineRule="auto"/>
        <w:ind w:left="840"/>
        <w:jc w:val="both"/>
        <w:rPr>
          <w:rFonts w:ascii="Arial" w:hAnsi="Arial" w:cs="Arial"/>
          <w:sz w:val="22"/>
          <w:szCs w:val="22"/>
        </w:rPr>
      </w:pPr>
    </w:p>
    <w:p w:rsidR="00D06F95" w:rsidRPr="00C651E4" w:rsidRDefault="00D06F95" w:rsidP="00D06F95">
      <w:pPr>
        <w:pStyle w:val="PargrafodaLista"/>
        <w:spacing w:line="276" w:lineRule="auto"/>
        <w:ind w:left="0" w:firstLine="1418"/>
        <w:jc w:val="both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 xml:space="preserve">Plenário das Deliberações “Daniel Lopes da Silva”, Câmara Municipal de Tangará da Serra, estado de Mato Grosso, aos </w:t>
      </w:r>
      <w:r w:rsidR="00492F70">
        <w:rPr>
          <w:rFonts w:ascii="Arial" w:hAnsi="Arial" w:cs="Arial"/>
          <w:sz w:val="22"/>
          <w:szCs w:val="22"/>
        </w:rPr>
        <w:t>oito</w:t>
      </w:r>
      <w:r w:rsidRPr="00C651E4">
        <w:rPr>
          <w:rFonts w:ascii="Arial" w:hAnsi="Arial" w:cs="Arial"/>
          <w:sz w:val="22"/>
          <w:szCs w:val="22"/>
        </w:rPr>
        <w:t xml:space="preserve"> de </w:t>
      </w:r>
      <w:r w:rsidR="00492F70">
        <w:rPr>
          <w:rFonts w:ascii="Arial" w:hAnsi="Arial" w:cs="Arial"/>
          <w:sz w:val="22"/>
          <w:szCs w:val="22"/>
        </w:rPr>
        <w:t>agost</w:t>
      </w:r>
      <w:r w:rsidRPr="00C651E4">
        <w:rPr>
          <w:rFonts w:ascii="Arial" w:hAnsi="Arial" w:cs="Arial"/>
          <w:sz w:val="22"/>
          <w:szCs w:val="22"/>
        </w:rPr>
        <w:t>o do ano de dois mil e vinte e três.</w:t>
      </w:r>
    </w:p>
    <w:p w:rsidR="00D06F95" w:rsidRPr="00C35B6D" w:rsidRDefault="00D06F95" w:rsidP="00C35B6D">
      <w:pPr>
        <w:pStyle w:val="Corpodetexto"/>
        <w:spacing w:line="276" w:lineRule="auto"/>
        <w:ind w:firstLine="1418"/>
        <w:jc w:val="both"/>
        <w:rPr>
          <w:rFonts w:ascii="Arial" w:hAnsi="Arial" w:cs="Arial"/>
          <w:sz w:val="22"/>
          <w:szCs w:val="22"/>
        </w:rPr>
      </w:pPr>
    </w:p>
    <w:p w:rsidR="002E3C17" w:rsidRDefault="002E3C17" w:rsidP="00C35B6D">
      <w:pPr>
        <w:pStyle w:val="Corpodetexto"/>
        <w:spacing w:line="276" w:lineRule="auto"/>
        <w:ind w:firstLine="1701"/>
        <w:jc w:val="both"/>
        <w:rPr>
          <w:rFonts w:ascii="Calibri" w:hAnsi="Calibri" w:cs="Calibri"/>
          <w:sz w:val="22"/>
          <w:szCs w:val="22"/>
        </w:rPr>
      </w:pPr>
    </w:p>
    <w:p w:rsidR="002E3C17" w:rsidRPr="007179F2" w:rsidRDefault="002E3C17" w:rsidP="002E3C17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Elaine Antunes</w:t>
      </w:r>
    </w:p>
    <w:p w:rsidR="002E3C17" w:rsidRPr="007179F2" w:rsidRDefault="002E3C17" w:rsidP="002E3C17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Vereadora</w:t>
      </w:r>
    </w:p>
    <w:p w:rsidR="00166011" w:rsidRDefault="002E3C17" w:rsidP="007179F2">
      <w:pPr>
        <w:jc w:val="center"/>
        <w:rPr>
          <w:rFonts w:ascii="Calibri" w:hAnsi="Calibri" w:cs="Calibri"/>
          <w:color w:val="000000"/>
          <w:sz w:val="22"/>
          <w:szCs w:val="22"/>
        </w:rPr>
      </w:pPr>
      <w:r w:rsidRPr="007179F2">
        <w:rPr>
          <w:rFonts w:ascii="Arial" w:hAnsi="Arial" w:cs="Arial"/>
        </w:rPr>
        <w:object w:dxaOrig="2760" w:dyaOrig="1455">
          <v:shape id="_x0000_i1026" type="#_x0000_t75" style="width:41.25pt;height:21.75pt" o:ole="">
            <v:imagedata r:id="rId8" o:title=""/>
          </v:shape>
          <o:OLEObject Type="Embed" ProgID="PBrush" ShapeID="_x0000_i1026" DrawAspect="Content" ObjectID="_1752661457" r:id="rId10"/>
        </w:object>
      </w:r>
    </w:p>
    <w:p w:rsidR="005D3C3C" w:rsidRDefault="005D3C3C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FA6ADB">
      <w:pPr>
        <w:pStyle w:val="Recuodecorpodetexto3"/>
        <w:spacing w:after="0"/>
        <w:ind w:left="0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b/>
          <w:color w:val="000000"/>
          <w:sz w:val="22"/>
          <w:szCs w:val="22"/>
        </w:rPr>
      </w:pPr>
    </w:p>
    <w:p w:rsidR="00D06F95" w:rsidRDefault="00D06F95" w:rsidP="007179F2">
      <w:pPr>
        <w:pStyle w:val="Recuodecorpodetexto3"/>
        <w:spacing w:after="0"/>
        <w:ind w:left="0"/>
        <w:jc w:val="center"/>
        <w:rPr>
          <w:rFonts w:ascii="Calibri" w:hAnsi="Calibri" w:cs="Calibri"/>
          <w:color w:val="000000"/>
          <w:sz w:val="22"/>
          <w:szCs w:val="22"/>
        </w:rPr>
      </w:pPr>
    </w:p>
    <w:p w:rsidR="00CD52FB" w:rsidRDefault="00CD52FB" w:rsidP="007179F2">
      <w:pPr>
        <w:pStyle w:val="Recuodecorpodetexto3"/>
        <w:spacing w:after="0"/>
        <w:ind w:left="0"/>
        <w:jc w:val="center"/>
        <w:rPr>
          <w:rFonts w:ascii="Calibri" w:hAnsi="Calibri" w:cs="Calibri"/>
          <w:color w:val="000000"/>
          <w:sz w:val="22"/>
          <w:szCs w:val="22"/>
        </w:rPr>
      </w:pPr>
    </w:p>
    <w:p w:rsidR="00CD52FB" w:rsidRDefault="00FA6ADB" w:rsidP="007179F2">
      <w:pPr>
        <w:pStyle w:val="Recuodecorpodetexto3"/>
        <w:spacing w:after="0"/>
        <w:ind w:left="0"/>
        <w:jc w:val="center"/>
        <w:rPr>
          <w:rFonts w:ascii="Calibri" w:hAnsi="Calibri" w:cs="Calibri"/>
          <w:noProof/>
          <w:color w:val="000000"/>
          <w:sz w:val="22"/>
          <w:szCs w:val="22"/>
        </w:rPr>
      </w:pPr>
      <w:r>
        <w:rPr>
          <w:rFonts w:ascii="Calibri" w:hAnsi="Calibri" w:cs="Calibri"/>
          <w:noProof/>
          <w:color w:val="000000"/>
          <w:sz w:val="22"/>
          <w:szCs w:val="22"/>
        </w:rPr>
        <w:drawing>
          <wp:inline distT="0" distB="0" distL="0" distR="0">
            <wp:extent cx="5762625" cy="7677150"/>
            <wp:effectExtent l="19050" t="0" r="9525" b="0"/>
            <wp:docPr id="6" name="Imagem 3" descr="C:\Users\elaine\Desktop\PEDRO TES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" descr="C:\Users\elaine\Desktop\PEDRO TEST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2FB" w:rsidRDefault="00CD52FB" w:rsidP="007179F2">
      <w:pPr>
        <w:pStyle w:val="Recuodecorpodetexto3"/>
        <w:spacing w:after="0"/>
        <w:ind w:left="0"/>
        <w:jc w:val="center"/>
        <w:rPr>
          <w:rFonts w:ascii="Calibri" w:hAnsi="Calibri" w:cs="Calibri"/>
          <w:noProof/>
          <w:color w:val="000000"/>
          <w:sz w:val="22"/>
          <w:szCs w:val="22"/>
        </w:rPr>
      </w:pPr>
    </w:p>
    <w:p w:rsidR="00CD52FB" w:rsidRDefault="00CD52FB" w:rsidP="007179F2">
      <w:pPr>
        <w:pStyle w:val="Recuodecorpodetexto3"/>
        <w:spacing w:after="0"/>
        <w:ind w:left="0"/>
        <w:jc w:val="center"/>
        <w:rPr>
          <w:rFonts w:ascii="Calibri" w:hAnsi="Calibri" w:cs="Calibri"/>
          <w:noProof/>
          <w:color w:val="000000"/>
          <w:sz w:val="22"/>
          <w:szCs w:val="22"/>
        </w:rPr>
      </w:pPr>
    </w:p>
    <w:p w:rsidR="00CD52FB" w:rsidRDefault="00CD52FB" w:rsidP="007179F2">
      <w:pPr>
        <w:pStyle w:val="Recuodecorpodetexto3"/>
        <w:spacing w:after="0"/>
        <w:ind w:left="0"/>
        <w:jc w:val="center"/>
        <w:rPr>
          <w:rFonts w:ascii="Calibri" w:hAnsi="Calibri" w:cs="Calibri"/>
          <w:noProof/>
          <w:color w:val="000000"/>
          <w:sz w:val="22"/>
          <w:szCs w:val="22"/>
        </w:rPr>
      </w:pPr>
    </w:p>
    <w:p w:rsidR="00CD52FB" w:rsidRDefault="00CD52FB" w:rsidP="00492F70">
      <w:pPr>
        <w:pStyle w:val="Recuodecorpodetexto3"/>
        <w:spacing w:after="0"/>
        <w:ind w:left="0"/>
        <w:rPr>
          <w:rFonts w:ascii="Calibri" w:hAnsi="Calibri" w:cs="Calibri"/>
          <w:noProof/>
          <w:color w:val="000000"/>
          <w:sz w:val="22"/>
          <w:szCs w:val="22"/>
        </w:rPr>
      </w:pPr>
    </w:p>
    <w:p w:rsidR="00CD52FB" w:rsidRDefault="00FA6ADB" w:rsidP="007179F2">
      <w:pPr>
        <w:pStyle w:val="Recuodecorpodetexto3"/>
        <w:spacing w:after="0"/>
        <w:ind w:left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noProof/>
          <w:color w:val="000000"/>
          <w:sz w:val="22"/>
          <w:szCs w:val="22"/>
        </w:rPr>
        <w:lastRenderedPageBreak/>
        <w:drawing>
          <wp:inline distT="0" distB="0" distL="0" distR="0">
            <wp:extent cx="6248400" cy="8286750"/>
            <wp:effectExtent l="1905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EEF" w:rsidRDefault="00D41EEF" w:rsidP="007179F2">
      <w:pPr>
        <w:pStyle w:val="Recuodecorpodetexto3"/>
        <w:spacing w:after="0"/>
        <w:ind w:left="0"/>
        <w:jc w:val="center"/>
        <w:rPr>
          <w:rFonts w:ascii="Calibri" w:hAnsi="Calibri" w:cs="Calibri"/>
          <w:color w:val="000000"/>
          <w:sz w:val="22"/>
          <w:szCs w:val="22"/>
        </w:rPr>
      </w:pPr>
    </w:p>
    <w:p w:rsidR="00D41EEF" w:rsidRDefault="00D41EEF" w:rsidP="007179F2">
      <w:pPr>
        <w:pStyle w:val="Recuodecorpodetexto3"/>
        <w:spacing w:after="0"/>
        <w:ind w:left="0"/>
        <w:jc w:val="center"/>
        <w:rPr>
          <w:rFonts w:ascii="Calibri" w:hAnsi="Calibri" w:cs="Calibri"/>
          <w:color w:val="000000"/>
          <w:sz w:val="22"/>
          <w:szCs w:val="22"/>
        </w:rPr>
      </w:pPr>
    </w:p>
    <w:p w:rsidR="00D41EEF" w:rsidRDefault="00D41EEF" w:rsidP="007179F2">
      <w:pPr>
        <w:pStyle w:val="Recuodecorpodetexto3"/>
        <w:spacing w:after="0"/>
        <w:ind w:left="0"/>
        <w:jc w:val="center"/>
        <w:rPr>
          <w:rFonts w:ascii="Calibri" w:hAnsi="Calibri" w:cs="Calibri"/>
          <w:color w:val="000000"/>
          <w:sz w:val="22"/>
          <w:szCs w:val="22"/>
        </w:rPr>
      </w:pPr>
    </w:p>
    <w:p w:rsidR="00D41EEF" w:rsidRDefault="00D41EEF" w:rsidP="007179F2">
      <w:pPr>
        <w:pStyle w:val="Recuodecorpodetexto3"/>
        <w:spacing w:after="0"/>
        <w:ind w:left="0"/>
        <w:jc w:val="center"/>
        <w:rPr>
          <w:rFonts w:ascii="Calibri" w:hAnsi="Calibri" w:cs="Calibri"/>
          <w:color w:val="000000"/>
          <w:sz w:val="22"/>
          <w:szCs w:val="22"/>
        </w:rPr>
      </w:pPr>
    </w:p>
    <w:p w:rsidR="00D41EEF" w:rsidRPr="00FA6ADB" w:rsidRDefault="00FA6ADB" w:rsidP="007179F2">
      <w:pPr>
        <w:pStyle w:val="Recuodecorpodetexto3"/>
        <w:spacing w:after="0"/>
        <w:ind w:left="0"/>
        <w:jc w:val="center"/>
        <w:rPr>
          <w:rFonts w:ascii="Calibri" w:hAnsi="Calibri" w:cs="Calibri"/>
          <w:i/>
          <w:color w:val="000000"/>
          <w:sz w:val="22"/>
          <w:szCs w:val="22"/>
        </w:rPr>
      </w:pPr>
      <w:r>
        <w:rPr>
          <w:rFonts w:ascii="Calibri" w:hAnsi="Calibri" w:cs="Calibri"/>
          <w:i/>
          <w:noProof/>
          <w:color w:val="000000"/>
          <w:sz w:val="22"/>
          <w:szCs w:val="22"/>
        </w:rPr>
        <w:lastRenderedPageBreak/>
        <w:drawing>
          <wp:inline distT="0" distB="0" distL="0" distR="0">
            <wp:extent cx="6076950" cy="8458200"/>
            <wp:effectExtent l="1905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E9D" w:rsidRDefault="00E61E9D" w:rsidP="007179F2">
      <w:pPr>
        <w:pStyle w:val="Recuodecorpodetexto3"/>
        <w:spacing w:after="0"/>
        <w:ind w:left="0"/>
        <w:jc w:val="center"/>
        <w:rPr>
          <w:rFonts w:ascii="Calibri" w:hAnsi="Calibri" w:cs="Calibri"/>
          <w:color w:val="000000"/>
          <w:sz w:val="22"/>
          <w:szCs w:val="22"/>
        </w:rPr>
      </w:pPr>
    </w:p>
    <w:p w:rsidR="00E61E9D" w:rsidRDefault="00E61E9D" w:rsidP="007179F2">
      <w:pPr>
        <w:pStyle w:val="Recuodecorpodetexto3"/>
        <w:spacing w:after="0"/>
        <w:ind w:left="0"/>
        <w:jc w:val="center"/>
        <w:rPr>
          <w:rFonts w:ascii="Calibri" w:hAnsi="Calibri" w:cs="Calibri"/>
          <w:color w:val="000000"/>
          <w:sz w:val="22"/>
          <w:szCs w:val="22"/>
        </w:rPr>
      </w:pPr>
    </w:p>
    <w:p w:rsidR="00E61E9D" w:rsidRPr="007179F2" w:rsidRDefault="00FA6ADB" w:rsidP="007179F2">
      <w:pPr>
        <w:pStyle w:val="Recuodecorpodetexto3"/>
        <w:spacing w:after="0"/>
        <w:ind w:left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noProof/>
          <w:color w:val="000000"/>
          <w:sz w:val="22"/>
          <w:szCs w:val="22"/>
        </w:rPr>
        <w:lastRenderedPageBreak/>
        <w:drawing>
          <wp:inline distT="0" distB="0" distL="0" distR="0">
            <wp:extent cx="5762625" cy="8134350"/>
            <wp:effectExtent l="19050" t="0" r="9525" b="0"/>
            <wp:docPr id="22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61E9D" w:rsidRPr="007179F2" w:rsidSect="007179F2">
      <w:footerReference w:type="default" r:id="rId15"/>
      <w:headerReference w:type="first" r:id="rId16"/>
      <w:type w:val="continuous"/>
      <w:pgSz w:w="11906" w:h="16838" w:code="9"/>
      <w:pgMar w:top="1134" w:right="1134" w:bottom="719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03C5F" w:rsidRDefault="00903C5F" w:rsidP="002172CB">
      <w:pPr>
        <w:pStyle w:val="Cabealho"/>
      </w:pPr>
      <w:r>
        <w:separator/>
      </w:r>
    </w:p>
  </w:endnote>
  <w:endnote w:type="continuationSeparator" w:id="0">
    <w:p w:rsidR="00903C5F" w:rsidRDefault="00903C5F" w:rsidP="002172CB">
      <w:pPr>
        <w:pStyle w:val="Cabealh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03C5F" w:rsidRDefault="00903C5F">
    <w:pPr>
      <w:pStyle w:val="Rodap"/>
      <w:jc w:val="center"/>
    </w:pPr>
  </w:p>
  <w:p w:rsidR="00903C5F" w:rsidRDefault="00903C5F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03C5F" w:rsidRDefault="00903C5F" w:rsidP="002172CB">
      <w:pPr>
        <w:pStyle w:val="Cabealho"/>
      </w:pPr>
      <w:r>
        <w:separator/>
      </w:r>
    </w:p>
  </w:footnote>
  <w:footnote w:type="continuationSeparator" w:id="0">
    <w:p w:rsidR="00903C5F" w:rsidRDefault="00903C5F" w:rsidP="002172CB">
      <w:pPr>
        <w:pStyle w:val="Cabealh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Borders>
        <w:bottom w:val="single" w:sz="4" w:space="0" w:color="auto"/>
      </w:tblBorders>
      <w:tblCellMar>
        <w:left w:w="70" w:type="dxa"/>
        <w:right w:w="70" w:type="dxa"/>
      </w:tblCellMar>
      <w:tblLook w:val="0000"/>
    </w:tblPr>
    <w:tblGrid>
      <w:gridCol w:w="1599"/>
      <w:gridCol w:w="271"/>
      <w:gridCol w:w="360"/>
      <w:gridCol w:w="656"/>
      <w:gridCol w:w="179"/>
      <w:gridCol w:w="406"/>
      <w:gridCol w:w="621"/>
      <w:gridCol w:w="612"/>
      <w:gridCol w:w="532"/>
      <w:gridCol w:w="894"/>
      <w:gridCol w:w="2057"/>
      <w:gridCol w:w="1008"/>
    </w:tblGrid>
    <w:tr w:rsidR="00903C5F">
      <w:tc>
        <w:tcPr>
          <w:tcW w:w="1870" w:type="dxa"/>
          <w:gridSpan w:val="2"/>
          <w:tcBorders>
            <w:bottom w:val="single" w:sz="4" w:space="0" w:color="auto"/>
          </w:tcBorders>
        </w:tcPr>
        <w:p w:rsidR="00903C5F" w:rsidRDefault="00903C5F" w:rsidP="002172CB">
          <w:pPr>
            <w:pStyle w:val="Cabealho"/>
          </w:pPr>
          <w:r>
            <w:object w:dxaOrig="2280" w:dyaOrig="2010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7" type="#_x0000_t75" style="width:81pt;height:1in" o:ole="">
                <v:imagedata r:id="rId1" o:title=""/>
              </v:shape>
              <o:OLEObject Type="Embed" ProgID="PBrush" ShapeID="_x0000_i1027" DrawAspect="Content" ObjectID="_1752661458" r:id="rId2"/>
            </w:object>
          </w:r>
        </w:p>
        <w:p w:rsidR="00903C5F" w:rsidRDefault="00903C5F" w:rsidP="002172CB">
          <w:pPr>
            <w:pStyle w:val="Cabealho"/>
            <w:jc w:val="center"/>
            <w:rPr>
              <w:rFonts w:ascii="Arial" w:hAnsi="Arial" w:cs="Arial"/>
              <w:sz w:val="12"/>
            </w:rPr>
          </w:pPr>
          <w:r>
            <w:rPr>
              <w:rFonts w:ascii="Arial" w:hAnsi="Arial" w:cs="Arial"/>
              <w:sz w:val="12"/>
            </w:rPr>
            <w:t>SECRETARIA DE APOIO À</w:t>
          </w:r>
        </w:p>
        <w:p w:rsidR="00903C5F" w:rsidRDefault="00903C5F" w:rsidP="002172CB">
          <w:pPr>
            <w:pStyle w:val="Cabealho"/>
            <w:jc w:val="center"/>
            <w:rPr>
              <w:rFonts w:ascii="Arial" w:hAnsi="Arial" w:cs="Arial"/>
              <w:sz w:val="12"/>
            </w:rPr>
          </w:pPr>
          <w:r>
            <w:rPr>
              <w:rFonts w:ascii="Arial" w:hAnsi="Arial" w:cs="Arial"/>
              <w:sz w:val="12"/>
            </w:rPr>
            <w:t>ATIVIDADE LEGISLATIVA</w:t>
          </w:r>
        </w:p>
      </w:tc>
      <w:tc>
        <w:tcPr>
          <w:tcW w:w="7325" w:type="dxa"/>
          <w:gridSpan w:val="10"/>
          <w:tcBorders>
            <w:bottom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/>
              <w:bCs/>
              <w:sz w:val="68"/>
              <w:szCs w:val="68"/>
            </w:rPr>
          </w:pPr>
          <w:r w:rsidRPr="00107FA2">
            <w:rPr>
              <w:rFonts w:ascii="Arial" w:hAnsi="Arial" w:cs="Arial"/>
              <w:b/>
              <w:bCs/>
              <w:sz w:val="68"/>
              <w:szCs w:val="68"/>
            </w:rPr>
            <w:t>CÂMARA MUNICIPAL</w:t>
          </w:r>
        </w:p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sz w:val="34"/>
              <w:szCs w:val="34"/>
            </w:rPr>
          </w:pPr>
          <w:r w:rsidRPr="00107FA2">
            <w:rPr>
              <w:rFonts w:ascii="Arial" w:hAnsi="Arial" w:cs="Arial"/>
              <w:sz w:val="34"/>
              <w:szCs w:val="34"/>
            </w:rPr>
            <w:t>Tangará da Serra      Estado de Mato Grosso</w:t>
          </w:r>
        </w:p>
      </w:tc>
    </w:tr>
    <w:tr w:rsidR="00903C5F">
      <w:trPr>
        <w:trHeight w:val="125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F2782E" w:rsidRDefault="00903C5F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Controle de</w:t>
          </w:r>
        </w:p>
        <w:p w:rsidR="00903C5F" w:rsidRPr="00F2782E" w:rsidRDefault="00903C5F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Tramitação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F2782E" w:rsidRDefault="00903C5F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Votos</w:t>
          </w:r>
        </w:p>
        <w:p w:rsidR="00903C5F" w:rsidRPr="00F2782E" w:rsidRDefault="00903C5F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Favor</w:t>
          </w: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F2782E" w:rsidRDefault="00903C5F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Votos</w:t>
          </w:r>
        </w:p>
        <w:p w:rsidR="00903C5F" w:rsidRPr="00F2782E" w:rsidRDefault="00903C5F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Contra</w:t>
          </w: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F2782E" w:rsidRDefault="00903C5F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Abst</w:t>
          </w:r>
          <w:proofErr w:type="spellEnd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.</w:t>
          </w: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F2782E" w:rsidRDefault="00903C5F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Apro</w:t>
          </w:r>
          <w:proofErr w:type="spellEnd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-</w:t>
          </w:r>
        </w:p>
        <w:p w:rsidR="00903C5F" w:rsidRPr="00F2782E" w:rsidRDefault="00903C5F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Vados</w:t>
          </w:r>
          <w:proofErr w:type="spellEnd"/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F2782E" w:rsidRDefault="00903C5F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Rejei-</w:t>
          </w:r>
        </w:p>
        <w:p w:rsidR="00903C5F" w:rsidRPr="00F2782E" w:rsidRDefault="00903C5F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Tados</w:t>
          </w:r>
          <w:proofErr w:type="spellEnd"/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F2782E" w:rsidRDefault="00903C5F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Visto</w:t>
          </w:r>
        </w:p>
      </w:tc>
      <w:tc>
        <w:tcPr>
          <w:tcW w:w="2951" w:type="dxa"/>
          <w:gridSpan w:val="2"/>
          <w:vMerge w:val="restart"/>
          <w:tcBorders>
            <w:top w:val="single" w:sz="4" w:space="0" w:color="auto"/>
            <w:left w:val="single" w:sz="4" w:space="0" w:color="auto"/>
            <w:bottom w:val="nil"/>
            <w:right w:val="single" w:sz="4" w:space="0" w:color="auto"/>
          </w:tcBorders>
        </w:tcPr>
        <w:p w:rsidR="00903C5F" w:rsidRPr="00F2782E" w:rsidRDefault="00903C5F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r>
            <w:rPr>
              <w:rFonts w:ascii="Arial" w:hAnsi="Arial" w:cs="Arial"/>
              <w:bCs/>
            </w:rPr>
            <w:t>(</w:t>
          </w:r>
          <w:r w:rsidRPr="00540D05">
            <w:rPr>
              <w:rFonts w:ascii="Arial" w:hAnsi="Arial" w:cs="Arial"/>
              <w:b/>
              <w:bCs/>
            </w:rPr>
            <w:t>X</w:t>
          </w:r>
          <w:r w:rsidRPr="00F2782E">
            <w:rPr>
              <w:rFonts w:ascii="Arial" w:hAnsi="Arial" w:cs="Arial"/>
              <w:bCs/>
            </w:rPr>
            <w:t xml:space="preserve">) Projeto de </w:t>
          </w:r>
          <w:r>
            <w:rPr>
              <w:rFonts w:ascii="Arial" w:hAnsi="Arial" w:cs="Arial"/>
              <w:bCs/>
            </w:rPr>
            <w:t>Lei</w:t>
          </w:r>
        </w:p>
        <w:p w:rsidR="00903C5F" w:rsidRPr="00F2782E" w:rsidRDefault="00903C5F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Requerimento</w:t>
          </w:r>
        </w:p>
        <w:p w:rsidR="00903C5F" w:rsidRPr="00F2782E" w:rsidRDefault="00903C5F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Indicação</w:t>
          </w:r>
        </w:p>
        <w:p w:rsidR="00903C5F" w:rsidRPr="00F2782E" w:rsidRDefault="00903C5F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Moção</w:t>
          </w:r>
        </w:p>
        <w:p w:rsidR="00903C5F" w:rsidRPr="00F2782E" w:rsidRDefault="00903C5F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Emenda à LOM</w:t>
          </w:r>
        </w:p>
        <w:p w:rsidR="00903C5F" w:rsidRPr="00F2782E" w:rsidRDefault="00903C5F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Projeto de Resolução</w:t>
          </w:r>
        </w:p>
        <w:p w:rsidR="00903C5F" w:rsidRPr="00F2782E" w:rsidRDefault="00903C5F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Parecer</w:t>
          </w:r>
        </w:p>
        <w:p w:rsidR="00903C5F" w:rsidRPr="002172CB" w:rsidRDefault="00903C5F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Outros ___________</w:t>
          </w:r>
        </w:p>
      </w:tc>
      <w:tc>
        <w:tcPr>
          <w:tcW w:w="1008" w:type="dxa"/>
          <w:tcBorders>
            <w:top w:val="single" w:sz="4" w:space="0" w:color="auto"/>
            <w:left w:val="single" w:sz="4" w:space="0" w:color="auto"/>
            <w:bottom w:val="nil"/>
            <w:right w:val="single" w:sz="4" w:space="0" w:color="auto"/>
          </w:tcBorders>
        </w:tcPr>
        <w:p w:rsidR="00903C5F" w:rsidRPr="00FD1B0F" w:rsidRDefault="00903C5F" w:rsidP="002172CB">
          <w:pPr>
            <w:pStyle w:val="Cabealho"/>
            <w:jc w:val="center"/>
            <w:rPr>
              <w:rFonts w:ascii="Arial" w:hAnsi="Arial" w:cs="Arial"/>
              <w:b/>
              <w:bCs/>
              <w:sz w:val="20"/>
              <w:szCs w:val="20"/>
            </w:rPr>
          </w:pPr>
          <w:r w:rsidRPr="00FD1B0F">
            <w:rPr>
              <w:rFonts w:ascii="Arial" w:hAnsi="Arial" w:cs="Arial"/>
              <w:b/>
              <w:bCs/>
              <w:sz w:val="20"/>
              <w:szCs w:val="20"/>
            </w:rPr>
            <w:t>Número</w:t>
          </w:r>
        </w:p>
      </w:tc>
    </w:tr>
    <w:tr w:rsidR="00903C5F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Default="00903C5F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  <w:p w:rsidR="00903C5F" w:rsidRDefault="00903C5F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1ª Discussão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 xml:space="preserve">   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>(     )</w:t>
          </w:r>
        </w:p>
        <w:p w:rsidR="00903C5F" w:rsidRDefault="00903C5F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  <w:p w:rsidR="00903C5F" w:rsidRDefault="00903C5F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Única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>..............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 xml:space="preserve"> 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 xml:space="preserve">(     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>)</w:t>
          </w:r>
        </w:p>
        <w:p w:rsidR="00903C5F" w:rsidRPr="00107FA2" w:rsidRDefault="00903C5F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top w:val="nil"/>
            <w:left w:val="single" w:sz="4" w:space="0" w:color="auto"/>
            <w:right w:val="single" w:sz="4" w:space="0" w:color="auto"/>
          </w:tcBorders>
        </w:tcPr>
        <w:p w:rsidR="00903C5F" w:rsidRPr="00107FA2" w:rsidRDefault="00903C5F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top w:val="nil"/>
            <w:left w:val="single" w:sz="4" w:space="0" w:color="auto"/>
            <w:bottom w:val="nil"/>
            <w:right w:val="single" w:sz="4" w:space="0" w:color="auto"/>
          </w:tcBorders>
        </w:tcPr>
        <w:p w:rsidR="00903C5F" w:rsidRPr="00FD1B0F" w:rsidRDefault="00DE64A5" w:rsidP="00FA6ADB">
          <w:pPr>
            <w:pStyle w:val="Cabealho"/>
            <w:jc w:val="center"/>
            <w:rPr>
              <w:rFonts w:ascii="Arial" w:hAnsi="Arial" w:cs="Arial"/>
              <w:b/>
              <w:bCs/>
            </w:rPr>
          </w:pPr>
          <w:r>
            <w:rPr>
              <w:rFonts w:ascii="Arial" w:hAnsi="Arial" w:cs="Arial"/>
              <w:b/>
              <w:bCs/>
            </w:rPr>
            <w:t>32</w:t>
          </w:r>
          <w:r w:rsidR="00903C5F">
            <w:rPr>
              <w:rFonts w:ascii="Arial" w:hAnsi="Arial" w:cs="Arial"/>
              <w:b/>
              <w:bCs/>
            </w:rPr>
            <w:t>/2023</w:t>
          </w:r>
        </w:p>
      </w:tc>
    </w:tr>
    <w:tr w:rsidR="00903C5F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Default="00903C5F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  <w:p w:rsidR="00903C5F" w:rsidRDefault="00903C5F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2ª Discussão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 xml:space="preserve">   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>(     )</w:t>
          </w:r>
        </w:p>
        <w:p w:rsidR="00903C5F" w:rsidRPr="00107FA2" w:rsidRDefault="00903C5F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right w:val="single" w:sz="4" w:space="0" w:color="auto"/>
          </w:tcBorders>
        </w:tcPr>
        <w:p w:rsidR="00903C5F" w:rsidRPr="00107FA2" w:rsidRDefault="00903C5F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nil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903C5F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  <w:p w:rsidR="00903C5F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Redação Final</w:t>
          </w:r>
        </w:p>
        <w:p w:rsidR="00903C5F" w:rsidRPr="00107FA2" w:rsidRDefault="00903C5F" w:rsidP="002172CB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right w:val="single" w:sz="4" w:space="0" w:color="auto"/>
          </w:tcBorders>
        </w:tcPr>
        <w:p w:rsidR="00903C5F" w:rsidRPr="00107FA2" w:rsidRDefault="00903C5F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nil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903C5F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  <w:p w:rsidR="00903C5F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proofErr w:type="spellStart"/>
          <w:r>
            <w:rPr>
              <w:rFonts w:ascii="Arial" w:hAnsi="Arial" w:cs="Arial"/>
              <w:bCs/>
              <w:sz w:val="16"/>
              <w:szCs w:val="16"/>
            </w:rPr>
            <w:t>Conces</w:t>
          </w:r>
          <w:proofErr w:type="spellEnd"/>
          <w:r>
            <w:rPr>
              <w:rFonts w:ascii="Arial" w:hAnsi="Arial" w:cs="Arial"/>
              <w:bCs/>
              <w:sz w:val="16"/>
              <w:szCs w:val="16"/>
            </w:rPr>
            <w:t xml:space="preserve">. 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>de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 xml:space="preserve"> Vista</w:t>
          </w:r>
        </w:p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right w:val="single" w:sz="4" w:space="0" w:color="auto"/>
          </w:tcBorders>
        </w:tcPr>
        <w:p w:rsidR="00903C5F" w:rsidRPr="00107FA2" w:rsidRDefault="00903C5F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nil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903C5F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Outros</w:t>
          </w:r>
        </w:p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107FA2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903C5F">
      <w:trPr>
        <w:trHeight w:val="122"/>
      </w:trPr>
      <w:tc>
        <w:tcPr>
          <w:tcW w:w="9195" w:type="dxa"/>
          <w:gridSpan w:val="1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F2782E" w:rsidRDefault="00903C5F" w:rsidP="007179F2">
          <w:pPr>
            <w:pStyle w:val="Cabealh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/>
              <w:bCs/>
            </w:rPr>
            <w:t>Autor(</w:t>
          </w:r>
          <w:proofErr w:type="spellStart"/>
          <w:proofErr w:type="gramEnd"/>
          <w:r w:rsidRPr="00F2782E">
            <w:rPr>
              <w:rFonts w:ascii="Arial" w:hAnsi="Arial" w:cs="Arial"/>
              <w:b/>
              <w:bCs/>
            </w:rPr>
            <w:t>es</w:t>
          </w:r>
          <w:proofErr w:type="spellEnd"/>
          <w:r>
            <w:rPr>
              <w:rFonts w:ascii="Arial" w:hAnsi="Arial" w:cs="Arial"/>
              <w:b/>
              <w:bCs/>
            </w:rPr>
            <w:t xml:space="preserve">): </w:t>
          </w:r>
          <w:r>
            <w:rPr>
              <w:rFonts w:ascii="Arial" w:hAnsi="Arial" w:cs="Arial"/>
              <w:b/>
            </w:rPr>
            <w:t>Ver. Elaine Antunes</w:t>
          </w:r>
        </w:p>
      </w:tc>
    </w:tr>
    <w:tr w:rsidR="00903C5F" w:rsidTr="007179F2">
      <w:trPr>
        <w:trHeight w:val="122"/>
      </w:trPr>
      <w:tc>
        <w:tcPr>
          <w:tcW w:w="3065" w:type="dxa"/>
          <w:gridSpan w:val="5"/>
          <w:tcBorders>
            <w:top w:val="single" w:sz="4" w:space="0" w:color="auto"/>
            <w:left w:val="single" w:sz="4" w:space="0" w:color="auto"/>
            <w:bottom w:val="single" w:sz="4" w:space="0" w:color="auto"/>
          </w:tcBorders>
        </w:tcPr>
        <w:p w:rsidR="00903C5F" w:rsidRDefault="00903C5F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PROTOCOLO:</w:t>
          </w:r>
        </w:p>
        <w:p w:rsidR="00903C5F" w:rsidRDefault="00903C5F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Recebi em: 08/08/2023</w:t>
          </w:r>
        </w:p>
        <w:p w:rsidR="00903C5F" w:rsidRDefault="00903C5F" w:rsidP="007312CE">
          <w:pPr>
            <w:pStyle w:val="Cabealho"/>
            <w:tabs>
              <w:tab w:val="left" w:pos="2130"/>
            </w:tabs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ab/>
          </w:r>
        </w:p>
        <w:p w:rsidR="00903C5F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______________________</w:t>
          </w:r>
        </w:p>
        <w:p w:rsidR="00903C5F" w:rsidRDefault="00903C5F" w:rsidP="002172CB">
          <w:pPr>
            <w:pStyle w:val="Cabealho"/>
            <w:jc w:val="center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Secretário</w:t>
          </w:r>
        </w:p>
      </w:tc>
      <w:tc>
        <w:tcPr>
          <w:tcW w:w="3065" w:type="dxa"/>
          <w:gridSpan w:val="5"/>
          <w:tcBorders>
            <w:top w:val="single" w:sz="4" w:space="0" w:color="auto"/>
            <w:bottom w:val="single" w:sz="4" w:space="0" w:color="auto"/>
          </w:tcBorders>
        </w:tcPr>
        <w:p w:rsidR="00903C5F" w:rsidRPr="00F2782E" w:rsidRDefault="00903C5F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</w:p>
      </w:tc>
      <w:tc>
        <w:tcPr>
          <w:tcW w:w="3065" w:type="dxa"/>
          <w:gridSpan w:val="2"/>
          <w:tcBorders>
            <w:top w:val="single" w:sz="4" w:space="0" w:color="auto"/>
            <w:bottom w:val="single" w:sz="4" w:space="0" w:color="auto"/>
            <w:right w:val="single" w:sz="4" w:space="0" w:color="auto"/>
          </w:tcBorders>
        </w:tcPr>
        <w:p w:rsidR="00903C5F" w:rsidRPr="00F2782E" w:rsidRDefault="00903C5F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</w:p>
      </w:tc>
    </w:tr>
  </w:tbl>
  <w:p w:rsidR="00903C5F" w:rsidRPr="007179F2" w:rsidRDefault="00903C5F" w:rsidP="007179F2">
    <w:pPr>
      <w:pStyle w:val="Cabealho"/>
      <w:pBdr>
        <w:left w:val="single" w:sz="4" w:space="2" w:color="auto"/>
        <w:right w:val="single" w:sz="4" w:space="2" w:color="auto"/>
      </w:pBdr>
      <w:shd w:val="clear" w:color="auto" w:fill="F3F3F3"/>
      <w:rPr>
        <w:sz w:val="2"/>
        <w:szCs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7B1B92"/>
    <w:multiLevelType w:val="hybridMultilevel"/>
    <w:tmpl w:val="07022E18"/>
    <w:lvl w:ilvl="0" w:tplc="04160013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F85C5C"/>
    <w:multiLevelType w:val="hybridMultilevel"/>
    <w:tmpl w:val="E6141824"/>
    <w:lvl w:ilvl="0" w:tplc="9928385E">
      <w:start w:val="1"/>
      <w:numFmt w:val="upperRoman"/>
      <w:lvlText w:val="%1 - "/>
      <w:lvlJc w:val="left"/>
      <w:pPr>
        <w:ind w:left="15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873" w:hanging="360"/>
      </w:pPr>
    </w:lvl>
    <w:lvl w:ilvl="2" w:tplc="0416001B" w:tentative="1">
      <w:start w:val="1"/>
      <w:numFmt w:val="lowerRoman"/>
      <w:lvlText w:val="%3."/>
      <w:lvlJc w:val="right"/>
      <w:pPr>
        <w:ind w:left="1593" w:hanging="180"/>
      </w:pPr>
    </w:lvl>
    <w:lvl w:ilvl="3" w:tplc="0416000F" w:tentative="1">
      <w:start w:val="1"/>
      <w:numFmt w:val="decimal"/>
      <w:lvlText w:val="%4."/>
      <w:lvlJc w:val="left"/>
      <w:pPr>
        <w:ind w:left="2313" w:hanging="360"/>
      </w:pPr>
    </w:lvl>
    <w:lvl w:ilvl="4" w:tplc="04160019" w:tentative="1">
      <w:start w:val="1"/>
      <w:numFmt w:val="lowerLetter"/>
      <w:lvlText w:val="%5."/>
      <w:lvlJc w:val="left"/>
      <w:pPr>
        <w:ind w:left="3033" w:hanging="360"/>
      </w:pPr>
    </w:lvl>
    <w:lvl w:ilvl="5" w:tplc="0416001B" w:tentative="1">
      <w:start w:val="1"/>
      <w:numFmt w:val="lowerRoman"/>
      <w:lvlText w:val="%6."/>
      <w:lvlJc w:val="right"/>
      <w:pPr>
        <w:ind w:left="3753" w:hanging="180"/>
      </w:pPr>
    </w:lvl>
    <w:lvl w:ilvl="6" w:tplc="0416000F" w:tentative="1">
      <w:start w:val="1"/>
      <w:numFmt w:val="decimal"/>
      <w:lvlText w:val="%7."/>
      <w:lvlJc w:val="left"/>
      <w:pPr>
        <w:ind w:left="4473" w:hanging="360"/>
      </w:pPr>
    </w:lvl>
    <w:lvl w:ilvl="7" w:tplc="04160019" w:tentative="1">
      <w:start w:val="1"/>
      <w:numFmt w:val="lowerLetter"/>
      <w:lvlText w:val="%8."/>
      <w:lvlJc w:val="left"/>
      <w:pPr>
        <w:ind w:left="5193" w:hanging="360"/>
      </w:pPr>
    </w:lvl>
    <w:lvl w:ilvl="8" w:tplc="0416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2">
    <w:nsid w:val="15FD4284"/>
    <w:multiLevelType w:val="hybridMultilevel"/>
    <w:tmpl w:val="FE9646B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9EB770F"/>
    <w:multiLevelType w:val="singleLevel"/>
    <w:tmpl w:val="0416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>
    <w:nsid w:val="1C466C23"/>
    <w:multiLevelType w:val="hybridMultilevel"/>
    <w:tmpl w:val="71F2AE34"/>
    <w:lvl w:ilvl="0" w:tplc="98B4A692">
      <w:start w:val="1"/>
      <w:numFmt w:val="upperRoman"/>
      <w:lvlText w:val="%1 - "/>
      <w:lvlJc w:val="left"/>
      <w:pPr>
        <w:ind w:left="2705" w:hanging="360"/>
      </w:pPr>
      <w:rPr>
        <w:rFonts w:hint="default"/>
        <w:b w:val="0"/>
      </w:rPr>
    </w:lvl>
    <w:lvl w:ilvl="1" w:tplc="04160019" w:tentative="1">
      <w:start w:val="1"/>
      <w:numFmt w:val="lowerLetter"/>
      <w:lvlText w:val="%2."/>
      <w:lvlJc w:val="left"/>
      <w:pPr>
        <w:ind w:left="3425" w:hanging="360"/>
      </w:pPr>
    </w:lvl>
    <w:lvl w:ilvl="2" w:tplc="0416001B" w:tentative="1">
      <w:start w:val="1"/>
      <w:numFmt w:val="lowerRoman"/>
      <w:lvlText w:val="%3."/>
      <w:lvlJc w:val="right"/>
      <w:pPr>
        <w:ind w:left="4145" w:hanging="180"/>
      </w:pPr>
    </w:lvl>
    <w:lvl w:ilvl="3" w:tplc="0416000F" w:tentative="1">
      <w:start w:val="1"/>
      <w:numFmt w:val="decimal"/>
      <w:lvlText w:val="%4."/>
      <w:lvlJc w:val="left"/>
      <w:pPr>
        <w:ind w:left="4865" w:hanging="360"/>
      </w:pPr>
    </w:lvl>
    <w:lvl w:ilvl="4" w:tplc="04160019" w:tentative="1">
      <w:start w:val="1"/>
      <w:numFmt w:val="lowerLetter"/>
      <w:lvlText w:val="%5."/>
      <w:lvlJc w:val="left"/>
      <w:pPr>
        <w:ind w:left="5585" w:hanging="360"/>
      </w:pPr>
    </w:lvl>
    <w:lvl w:ilvl="5" w:tplc="0416001B" w:tentative="1">
      <w:start w:val="1"/>
      <w:numFmt w:val="lowerRoman"/>
      <w:lvlText w:val="%6."/>
      <w:lvlJc w:val="right"/>
      <w:pPr>
        <w:ind w:left="6305" w:hanging="180"/>
      </w:pPr>
    </w:lvl>
    <w:lvl w:ilvl="6" w:tplc="0416000F" w:tentative="1">
      <w:start w:val="1"/>
      <w:numFmt w:val="decimal"/>
      <w:lvlText w:val="%7."/>
      <w:lvlJc w:val="left"/>
      <w:pPr>
        <w:ind w:left="7025" w:hanging="360"/>
      </w:pPr>
    </w:lvl>
    <w:lvl w:ilvl="7" w:tplc="04160019" w:tentative="1">
      <w:start w:val="1"/>
      <w:numFmt w:val="lowerLetter"/>
      <w:lvlText w:val="%8."/>
      <w:lvlJc w:val="left"/>
      <w:pPr>
        <w:ind w:left="7745" w:hanging="360"/>
      </w:pPr>
    </w:lvl>
    <w:lvl w:ilvl="8" w:tplc="0416001B" w:tentative="1">
      <w:start w:val="1"/>
      <w:numFmt w:val="lowerRoman"/>
      <w:lvlText w:val="%9."/>
      <w:lvlJc w:val="right"/>
      <w:pPr>
        <w:ind w:left="8465" w:hanging="180"/>
      </w:pPr>
    </w:lvl>
  </w:abstractNum>
  <w:abstractNum w:abstractNumId="5">
    <w:nsid w:val="20C14D37"/>
    <w:multiLevelType w:val="hybridMultilevel"/>
    <w:tmpl w:val="01AC99C4"/>
    <w:lvl w:ilvl="0" w:tplc="0416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6">
    <w:nsid w:val="45104190"/>
    <w:multiLevelType w:val="hybridMultilevel"/>
    <w:tmpl w:val="FFF86F7A"/>
    <w:lvl w:ilvl="0" w:tplc="9928385E">
      <w:start w:val="1"/>
      <w:numFmt w:val="upperRoman"/>
      <w:lvlText w:val="%1 - 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9C2619B"/>
    <w:multiLevelType w:val="singleLevel"/>
    <w:tmpl w:val="0416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8">
    <w:nsid w:val="4FFD5E1E"/>
    <w:multiLevelType w:val="hybridMultilevel"/>
    <w:tmpl w:val="01EE709C"/>
    <w:lvl w:ilvl="0" w:tplc="04160013">
      <w:start w:val="1"/>
      <w:numFmt w:val="upperRoman"/>
      <w:lvlText w:val="%1."/>
      <w:lvlJc w:val="righ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9">
    <w:nsid w:val="504952D8"/>
    <w:multiLevelType w:val="hybridMultilevel"/>
    <w:tmpl w:val="D3ACEAF0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3">
      <w:start w:val="1"/>
      <w:numFmt w:val="upp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1D02714"/>
    <w:multiLevelType w:val="hybridMultilevel"/>
    <w:tmpl w:val="B956AE4A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7A27513"/>
    <w:multiLevelType w:val="hybridMultilevel"/>
    <w:tmpl w:val="1758E6C2"/>
    <w:lvl w:ilvl="0" w:tplc="FBF44720">
      <w:start w:val="30"/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82B75EB"/>
    <w:multiLevelType w:val="hybridMultilevel"/>
    <w:tmpl w:val="134A456A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9B477C2"/>
    <w:multiLevelType w:val="hybridMultilevel"/>
    <w:tmpl w:val="4DD42446"/>
    <w:lvl w:ilvl="0" w:tplc="9928385E">
      <w:start w:val="1"/>
      <w:numFmt w:val="upperRoman"/>
      <w:lvlText w:val="%1 - "/>
      <w:lvlJc w:val="left"/>
      <w:pPr>
        <w:ind w:left="2705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3425" w:hanging="360"/>
      </w:pPr>
    </w:lvl>
    <w:lvl w:ilvl="2" w:tplc="0416001B" w:tentative="1">
      <w:start w:val="1"/>
      <w:numFmt w:val="lowerRoman"/>
      <w:lvlText w:val="%3."/>
      <w:lvlJc w:val="right"/>
      <w:pPr>
        <w:ind w:left="4145" w:hanging="180"/>
      </w:pPr>
    </w:lvl>
    <w:lvl w:ilvl="3" w:tplc="0416000F" w:tentative="1">
      <w:start w:val="1"/>
      <w:numFmt w:val="decimal"/>
      <w:lvlText w:val="%4."/>
      <w:lvlJc w:val="left"/>
      <w:pPr>
        <w:ind w:left="4865" w:hanging="360"/>
      </w:pPr>
    </w:lvl>
    <w:lvl w:ilvl="4" w:tplc="04160019" w:tentative="1">
      <w:start w:val="1"/>
      <w:numFmt w:val="lowerLetter"/>
      <w:lvlText w:val="%5."/>
      <w:lvlJc w:val="left"/>
      <w:pPr>
        <w:ind w:left="5585" w:hanging="360"/>
      </w:pPr>
    </w:lvl>
    <w:lvl w:ilvl="5" w:tplc="0416001B" w:tentative="1">
      <w:start w:val="1"/>
      <w:numFmt w:val="lowerRoman"/>
      <w:lvlText w:val="%6."/>
      <w:lvlJc w:val="right"/>
      <w:pPr>
        <w:ind w:left="6305" w:hanging="180"/>
      </w:pPr>
    </w:lvl>
    <w:lvl w:ilvl="6" w:tplc="0416000F" w:tentative="1">
      <w:start w:val="1"/>
      <w:numFmt w:val="decimal"/>
      <w:lvlText w:val="%7."/>
      <w:lvlJc w:val="left"/>
      <w:pPr>
        <w:ind w:left="7025" w:hanging="360"/>
      </w:pPr>
    </w:lvl>
    <w:lvl w:ilvl="7" w:tplc="04160019" w:tentative="1">
      <w:start w:val="1"/>
      <w:numFmt w:val="lowerLetter"/>
      <w:lvlText w:val="%8."/>
      <w:lvlJc w:val="left"/>
      <w:pPr>
        <w:ind w:left="7745" w:hanging="360"/>
      </w:pPr>
    </w:lvl>
    <w:lvl w:ilvl="8" w:tplc="0416001B" w:tentative="1">
      <w:start w:val="1"/>
      <w:numFmt w:val="lowerRoman"/>
      <w:lvlText w:val="%9."/>
      <w:lvlJc w:val="right"/>
      <w:pPr>
        <w:ind w:left="8465" w:hanging="180"/>
      </w:pPr>
    </w:lvl>
  </w:abstractNum>
  <w:abstractNum w:abstractNumId="14">
    <w:nsid w:val="71DF4672"/>
    <w:multiLevelType w:val="hybridMultilevel"/>
    <w:tmpl w:val="72AEE610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BB22849"/>
    <w:multiLevelType w:val="hybridMultilevel"/>
    <w:tmpl w:val="703287D8"/>
    <w:lvl w:ilvl="0" w:tplc="04160013">
      <w:start w:val="1"/>
      <w:numFmt w:val="upperRoman"/>
      <w:lvlText w:val="%1."/>
      <w:lvlJc w:val="right"/>
      <w:pPr>
        <w:ind w:left="-1134" w:hanging="360"/>
      </w:pPr>
    </w:lvl>
    <w:lvl w:ilvl="1" w:tplc="04160019" w:tentative="1">
      <w:start w:val="1"/>
      <w:numFmt w:val="lowerLetter"/>
      <w:lvlText w:val="%2."/>
      <w:lvlJc w:val="left"/>
      <w:pPr>
        <w:ind w:left="-414" w:hanging="360"/>
      </w:pPr>
    </w:lvl>
    <w:lvl w:ilvl="2" w:tplc="0416001B" w:tentative="1">
      <w:start w:val="1"/>
      <w:numFmt w:val="lowerRoman"/>
      <w:lvlText w:val="%3."/>
      <w:lvlJc w:val="right"/>
      <w:pPr>
        <w:ind w:left="306" w:hanging="180"/>
      </w:pPr>
    </w:lvl>
    <w:lvl w:ilvl="3" w:tplc="0416000F" w:tentative="1">
      <w:start w:val="1"/>
      <w:numFmt w:val="decimal"/>
      <w:lvlText w:val="%4."/>
      <w:lvlJc w:val="left"/>
      <w:pPr>
        <w:ind w:left="1026" w:hanging="360"/>
      </w:pPr>
    </w:lvl>
    <w:lvl w:ilvl="4" w:tplc="04160019" w:tentative="1">
      <w:start w:val="1"/>
      <w:numFmt w:val="lowerLetter"/>
      <w:lvlText w:val="%5."/>
      <w:lvlJc w:val="left"/>
      <w:pPr>
        <w:ind w:left="1746" w:hanging="360"/>
      </w:pPr>
    </w:lvl>
    <w:lvl w:ilvl="5" w:tplc="0416001B" w:tentative="1">
      <w:start w:val="1"/>
      <w:numFmt w:val="lowerRoman"/>
      <w:lvlText w:val="%6."/>
      <w:lvlJc w:val="right"/>
      <w:pPr>
        <w:ind w:left="2466" w:hanging="180"/>
      </w:pPr>
    </w:lvl>
    <w:lvl w:ilvl="6" w:tplc="0416000F" w:tentative="1">
      <w:start w:val="1"/>
      <w:numFmt w:val="decimal"/>
      <w:lvlText w:val="%7."/>
      <w:lvlJc w:val="left"/>
      <w:pPr>
        <w:ind w:left="3186" w:hanging="360"/>
      </w:pPr>
    </w:lvl>
    <w:lvl w:ilvl="7" w:tplc="04160019" w:tentative="1">
      <w:start w:val="1"/>
      <w:numFmt w:val="lowerLetter"/>
      <w:lvlText w:val="%8."/>
      <w:lvlJc w:val="left"/>
      <w:pPr>
        <w:ind w:left="3906" w:hanging="360"/>
      </w:pPr>
    </w:lvl>
    <w:lvl w:ilvl="8" w:tplc="0416001B" w:tentative="1">
      <w:start w:val="1"/>
      <w:numFmt w:val="lowerRoman"/>
      <w:lvlText w:val="%9."/>
      <w:lvlJc w:val="right"/>
      <w:pPr>
        <w:ind w:left="4626" w:hanging="180"/>
      </w:pPr>
    </w:lvl>
  </w:abstractNum>
  <w:num w:numId="1">
    <w:abstractNumId w:val="3"/>
  </w:num>
  <w:num w:numId="2">
    <w:abstractNumId w:val="7"/>
  </w:num>
  <w:num w:numId="3">
    <w:abstractNumId w:val="14"/>
  </w:num>
  <w:num w:numId="4">
    <w:abstractNumId w:val="12"/>
  </w:num>
  <w:num w:numId="5">
    <w:abstractNumId w:val="9"/>
  </w:num>
  <w:num w:numId="6">
    <w:abstractNumId w:val="15"/>
  </w:num>
  <w:num w:numId="7">
    <w:abstractNumId w:val="8"/>
  </w:num>
  <w:num w:numId="8">
    <w:abstractNumId w:val="6"/>
  </w:num>
  <w:num w:numId="9">
    <w:abstractNumId w:val="1"/>
  </w:num>
  <w:num w:numId="10">
    <w:abstractNumId w:val="0"/>
  </w:num>
  <w:num w:numId="11">
    <w:abstractNumId w:val="13"/>
  </w:num>
  <w:num w:numId="12">
    <w:abstractNumId w:val="4"/>
  </w:num>
  <w:num w:numId="13">
    <w:abstractNumId w:val="10"/>
  </w:num>
  <w:num w:numId="14">
    <w:abstractNumId w:val="2"/>
  </w:num>
  <w:num w:numId="15">
    <w:abstractNumId w:val="11"/>
  </w:num>
  <w:num w:numId="1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/>
  <w:rsids>
    <w:rsidRoot w:val="00107FA2"/>
    <w:rsid w:val="000012D3"/>
    <w:rsid w:val="00004B7B"/>
    <w:rsid w:val="0001039F"/>
    <w:rsid w:val="000109ED"/>
    <w:rsid w:val="0001371A"/>
    <w:rsid w:val="00017FA2"/>
    <w:rsid w:val="000258CC"/>
    <w:rsid w:val="00025C94"/>
    <w:rsid w:val="00025C9B"/>
    <w:rsid w:val="000262C6"/>
    <w:rsid w:val="000308E4"/>
    <w:rsid w:val="0005218A"/>
    <w:rsid w:val="00061EDA"/>
    <w:rsid w:val="0006288C"/>
    <w:rsid w:val="000665DE"/>
    <w:rsid w:val="000759F6"/>
    <w:rsid w:val="00081274"/>
    <w:rsid w:val="0008283E"/>
    <w:rsid w:val="0009171F"/>
    <w:rsid w:val="0009610E"/>
    <w:rsid w:val="000A2B95"/>
    <w:rsid w:val="000A3EC7"/>
    <w:rsid w:val="000A693A"/>
    <w:rsid w:val="000B0C7C"/>
    <w:rsid w:val="000C51B2"/>
    <w:rsid w:val="000D176A"/>
    <w:rsid w:val="000D1E01"/>
    <w:rsid w:val="000D47A2"/>
    <w:rsid w:val="000D54EA"/>
    <w:rsid w:val="000E229A"/>
    <w:rsid w:val="000F0EC2"/>
    <w:rsid w:val="000F45BD"/>
    <w:rsid w:val="00107FA2"/>
    <w:rsid w:val="00134F5A"/>
    <w:rsid w:val="00140F9E"/>
    <w:rsid w:val="0014408B"/>
    <w:rsid w:val="00146E73"/>
    <w:rsid w:val="00166011"/>
    <w:rsid w:val="00195346"/>
    <w:rsid w:val="00196498"/>
    <w:rsid w:val="001B342C"/>
    <w:rsid w:val="001B4671"/>
    <w:rsid w:val="001C42F0"/>
    <w:rsid w:val="001C6FB0"/>
    <w:rsid w:val="001D0D51"/>
    <w:rsid w:val="001E2BDF"/>
    <w:rsid w:val="001E710E"/>
    <w:rsid w:val="00203918"/>
    <w:rsid w:val="0020457D"/>
    <w:rsid w:val="00205B1A"/>
    <w:rsid w:val="00213A82"/>
    <w:rsid w:val="002144CD"/>
    <w:rsid w:val="002172CB"/>
    <w:rsid w:val="00220319"/>
    <w:rsid w:val="00221F59"/>
    <w:rsid w:val="002222B4"/>
    <w:rsid w:val="00224EB7"/>
    <w:rsid w:val="002252A4"/>
    <w:rsid w:val="00253810"/>
    <w:rsid w:val="0025713E"/>
    <w:rsid w:val="0026068B"/>
    <w:rsid w:val="00262751"/>
    <w:rsid w:val="002742BF"/>
    <w:rsid w:val="002813FC"/>
    <w:rsid w:val="002823DC"/>
    <w:rsid w:val="00285270"/>
    <w:rsid w:val="002862CA"/>
    <w:rsid w:val="00293271"/>
    <w:rsid w:val="00296EC0"/>
    <w:rsid w:val="002A677B"/>
    <w:rsid w:val="002C1E1B"/>
    <w:rsid w:val="002E3C17"/>
    <w:rsid w:val="002E4D3D"/>
    <w:rsid w:val="002F21D2"/>
    <w:rsid w:val="002F2ACD"/>
    <w:rsid w:val="002F4DC8"/>
    <w:rsid w:val="00300E99"/>
    <w:rsid w:val="00301A4A"/>
    <w:rsid w:val="00301F90"/>
    <w:rsid w:val="00307F96"/>
    <w:rsid w:val="00316EDA"/>
    <w:rsid w:val="00331B6B"/>
    <w:rsid w:val="00332DB3"/>
    <w:rsid w:val="00335448"/>
    <w:rsid w:val="00341FE5"/>
    <w:rsid w:val="003460D8"/>
    <w:rsid w:val="00386EC1"/>
    <w:rsid w:val="003A1B15"/>
    <w:rsid w:val="003A61B8"/>
    <w:rsid w:val="003F72B9"/>
    <w:rsid w:val="00400A61"/>
    <w:rsid w:val="00424B88"/>
    <w:rsid w:val="00430C3E"/>
    <w:rsid w:val="0043411E"/>
    <w:rsid w:val="0044366B"/>
    <w:rsid w:val="004477BA"/>
    <w:rsid w:val="004548AF"/>
    <w:rsid w:val="00466F4D"/>
    <w:rsid w:val="00470A0A"/>
    <w:rsid w:val="00482127"/>
    <w:rsid w:val="004838C5"/>
    <w:rsid w:val="004920BA"/>
    <w:rsid w:val="00492F70"/>
    <w:rsid w:val="004A2D84"/>
    <w:rsid w:val="004A4815"/>
    <w:rsid w:val="004A4D1B"/>
    <w:rsid w:val="004C22B6"/>
    <w:rsid w:val="004C22E6"/>
    <w:rsid w:val="004C2560"/>
    <w:rsid w:val="004C7393"/>
    <w:rsid w:val="00504E7A"/>
    <w:rsid w:val="00522130"/>
    <w:rsid w:val="005316F3"/>
    <w:rsid w:val="00540D05"/>
    <w:rsid w:val="0054418E"/>
    <w:rsid w:val="00550FEA"/>
    <w:rsid w:val="005549FE"/>
    <w:rsid w:val="00555308"/>
    <w:rsid w:val="00571FB7"/>
    <w:rsid w:val="00574FDC"/>
    <w:rsid w:val="00575E18"/>
    <w:rsid w:val="00584E1A"/>
    <w:rsid w:val="00585729"/>
    <w:rsid w:val="0059036B"/>
    <w:rsid w:val="00593084"/>
    <w:rsid w:val="005A2122"/>
    <w:rsid w:val="005B0221"/>
    <w:rsid w:val="005B73BE"/>
    <w:rsid w:val="005D3C3C"/>
    <w:rsid w:val="005D4FB7"/>
    <w:rsid w:val="005D7E0A"/>
    <w:rsid w:val="005F271C"/>
    <w:rsid w:val="005F4013"/>
    <w:rsid w:val="005F4F35"/>
    <w:rsid w:val="006022E7"/>
    <w:rsid w:val="006459B8"/>
    <w:rsid w:val="00665457"/>
    <w:rsid w:val="00667943"/>
    <w:rsid w:val="006730C0"/>
    <w:rsid w:val="006934ED"/>
    <w:rsid w:val="006A09E1"/>
    <w:rsid w:val="006A2C0E"/>
    <w:rsid w:val="006B6CDF"/>
    <w:rsid w:val="006B7A6F"/>
    <w:rsid w:val="006C6A16"/>
    <w:rsid w:val="006F388C"/>
    <w:rsid w:val="00703D7A"/>
    <w:rsid w:val="007138EB"/>
    <w:rsid w:val="007178BF"/>
    <w:rsid w:val="007179F2"/>
    <w:rsid w:val="007226E1"/>
    <w:rsid w:val="00727870"/>
    <w:rsid w:val="007311C7"/>
    <w:rsid w:val="007312CE"/>
    <w:rsid w:val="00735C25"/>
    <w:rsid w:val="00743C13"/>
    <w:rsid w:val="00753459"/>
    <w:rsid w:val="00761B5A"/>
    <w:rsid w:val="00762265"/>
    <w:rsid w:val="00776D23"/>
    <w:rsid w:val="0077701C"/>
    <w:rsid w:val="007928CA"/>
    <w:rsid w:val="00794086"/>
    <w:rsid w:val="007971BD"/>
    <w:rsid w:val="007B1CE5"/>
    <w:rsid w:val="007C1AD3"/>
    <w:rsid w:val="007E4B2F"/>
    <w:rsid w:val="007F404A"/>
    <w:rsid w:val="008033D8"/>
    <w:rsid w:val="008041DE"/>
    <w:rsid w:val="0081015F"/>
    <w:rsid w:val="008146E2"/>
    <w:rsid w:val="00815B70"/>
    <w:rsid w:val="008255BA"/>
    <w:rsid w:val="008269C9"/>
    <w:rsid w:val="00835157"/>
    <w:rsid w:val="0084507A"/>
    <w:rsid w:val="0085086B"/>
    <w:rsid w:val="00850BF3"/>
    <w:rsid w:val="00852E9F"/>
    <w:rsid w:val="008565FD"/>
    <w:rsid w:val="008773E9"/>
    <w:rsid w:val="00884DAA"/>
    <w:rsid w:val="00885D01"/>
    <w:rsid w:val="00891B4B"/>
    <w:rsid w:val="00891CE6"/>
    <w:rsid w:val="008945A5"/>
    <w:rsid w:val="008B4CBD"/>
    <w:rsid w:val="008C1F0B"/>
    <w:rsid w:val="008E1E4F"/>
    <w:rsid w:val="008E5673"/>
    <w:rsid w:val="008F017B"/>
    <w:rsid w:val="008F6E19"/>
    <w:rsid w:val="00903C5F"/>
    <w:rsid w:val="00904F37"/>
    <w:rsid w:val="00912B10"/>
    <w:rsid w:val="009146BF"/>
    <w:rsid w:val="00930085"/>
    <w:rsid w:val="0093564B"/>
    <w:rsid w:val="00953D34"/>
    <w:rsid w:val="00956AB7"/>
    <w:rsid w:val="00961AA7"/>
    <w:rsid w:val="0097032E"/>
    <w:rsid w:val="009937B8"/>
    <w:rsid w:val="00994BF1"/>
    <w:rsid w:val="009A32D4"/>
    <w:rsid w:val="009A3D2C"/>
    <w:rsid w:val="009B1953"/>
    <w:rsid w:val="009B2D57"/>
    <w:rsid w:val="009B5587"/>
    <w:rsid w:val="009C19DF"/>
    <w:rsid w:val="009C7199"/>
    <w:rsid w:val="009D5598"/>
    <w:rsid w:val="009F59E1"/>
    <w:rsid w:val="00A07898"/>
    <w:rsid w:val="00A11279"/>
    <w:rsid w:val="00A1618C"/>
    <w:rsid w:val="00A24FDC"/>
    <w:rsid w:val="00A27ECA"/>
    <w:rsid w:val="00A30060"/>
    <w:rsid w:val="00A5391B"/>
    <w:rsid w:val="00A57E1B"/>
    <w:rsid w:val="00A64A12"/>
    <w:rsid w:val="00A671B4"/>
    <w:rsid w:val="00A67463"/>
    <w:rsid w:val="00A71CC8"/>
    <w:rsid w:val="00A8192C"/>
    <w:rsid w:val="00A849EA"/>
    <w:rsid w:val="00A916CE"/>
    <w:rsid w:val="00AA1015"/>
    <w:rsid w:val="00AB0623"/>
    <w:rsid w:val="00AB3CB5"/>
    <w:rsid w:val="00AB3D93"/>
    <w:rsid w:val="00AC2870"/>
    <w:rsid w:val="00AD0889"/>
    <w:rsid w:val="00B03503"/>
    <w:rsid w:val="00B1436A"/>
    <w:rsid w:val="00B20053"/>
    <w:rsid w:val="00B33838"/>
    <w:rsid w:val="00B4484D"/>
    <w:rsid w:val="00B567EF"/>
    <w:rsid w:val="00B56AC9"/>
    <w:rsid w:val="00B62109"/>
    <w:rsid w:val="00B772A4"/>
    <w:rsid w:val="00B829D8"/>
    <w:rsid w:val="00B86508"/>
    <w:rsid w:val="00B96BFE"/>
    <w:rsid w:val="00BA5202"/>
    <w:rsid w:val="00BA7CCB"/>
    <w:rsid w:val="00BB4F07"/>
    <w:rsid w:val="00BB561F"/>
    <w:rsid w:val="00BC39AD"/>
    <w:rsid w:val="00BC728A"/>
    <w:rsid w:val="00BC790A"/>
    <w:rsid w:val="00BD1D87"/>
    <w:rsid w:val="00BE0AAB"/>
    <w:rsid w:val="00BE170D"/>
    <w:rsid w:val="00BE2719"/>
    <w:rsid w:val="00BE65F1"/>
    <w:rsid w:val="00BF5107"/>
    <w:rsid w:val="00BF544D"/>
    <w:rsid w:val="00C14A83"/>
    <w:rsid w:val="00C20A96"/>
    <w:rsid w:val="00C21634"/>
    <w:rsid w:val="00C24E28"/>
    <w:rsid w:val="00C32955"/>
    <w:rsid w:val="00C35B6D"/>
    <w:rsid w:val="00C40795"/>
    <w:rsid w:val="00C40B56"/>
    <w:rsid w:val="00C44ABE"/>
    <w:rsid w:val="00C45ED5"/>
    <w:rsid w:val="00C52767"/>
    <w:rsid w:val="00C57F7D"/>
    <w:rsid w:val="00C60DAA"/>
    <w:rsid w:val="00C7294B"/>
    <w:rsid w:val="00C74CE9"/>
    <w:rsid w:val="00C76975"/>
    <w:rsid w:val="00C77519"/>
    <w:rsid w:val="00C86FC7"/>
    <w:rsid w:val="00C90F16"/>
    <w:rsid w:val="00CA7639"/>
    <w:rsid w:val="00CA772A"/>
    <w:rsid w:val="00CD52FB"/>
    <w:rsid w:val="00CF2049"/>
    <w:rsid w:val="00CF2575"/>
    <w:rsid w:val="00CF2E38"/>
    <w:rsid w:val="00D02F1C"/>
    <w:rsid w:val="00D06F95"/>
    <w:rsid w:val="00D129A7"/>
    <w:rsid w:val="00D17B6D"/>
    <w:rsid w:val="00D349BA"/>
    <w:rsid w:val="00D362A2"/>
    <w:rsid w:val="00D41EEF"/>
    <w:rsid w:val="00D43C0F"/>
    <w:rsid w:val="00D507BA"/>
    <w:rsid w:val="00D51EB9"/>
    <w:rsid w:val="00D60EAB"/>
    <w:rsid w:val="00D7536C"/>
    <w:rsid w:val="00D9086B"/>
    <w:rsid w:val="00D939B1"/>
    <w:rsid w:val="00DA781E"/>
    <w:rsid w:val="00DB222F"/>
    <w:rsid w:val="00DB23E5"/>
    <w:rsid w:val="00DC5BB9"/>
    <w:rsid w:val="00DD1B3D"/>
    <w:rsid w:val="00DD6F46"/>
    <w:rsid w:val="00DE64A5"/>
    <w:rsid w:val="00DE6985"/>
    <w:rsid w:val="00DF03EF"/>
    <w:rsid w:val="00DF3C80"/>
    <w:rsid w:val="00E10DF8"/>
    <w:rsid w:val="00E27F38"/>
    <w:rsid w:val="00E3064C"/>
    <w:rsid w:val="00E32205"/>
    <w:rsid w:val="00E35552"/>
    <w:rsid w:val="00E3594F"/>
    <w:rsid w:val="00E47410"/>
    <w:rsid w:val="00E61E9D"/>
    <w:rsid w:val="00E6251B"/>
    <w:rsid w:val="00E63687"/>
    <w:rsid w:val="00E71B7D"/>
    <w:rsid w:val="00E90AB5"/>
    <w:rsid w:val="00EA4D2E"/>
    <w:rsid w:val="00EA7C83"/>
    <w:rsid w:val="00EB109E"/>
    <w:rsid w:val="00ED51B2"/>
    <w:rsid w:val="00EE4776"/>
    <w:rsid w:val="00EF57E2"/>
    <w:rsid w:val="00F07185"/>
    <w:rsid w:val="00F16055"/>
    <w:rsid w:val="00F2782E"/>
    <w:rsid w:val="00F32945"/>
    <w:rsid w:val="00F416BD"/>
    <w:rsid w:val="00F42ECE"/>
    <w:rsid w:val="00F444A9"/>
    <w:rsid w:val="00F57015"/>
    <w:rsid w:val="00F5773B"/>
    <w:rsid w:val="00F65B83"/>
    <w:rsid w:val="00F7130D"/>
    <w:rsid w:val="00F80087"/>
    <w:rsid w:val="00F90E21"/>
    <w:rsid w:val="00FA2556"/>
    <w:rsid w:val="00FA35C9"/>
    <w:rsid w:val="00FA52A7"/>
    <w:rsid w:val="00FA6ADB"/>
    <w:rsid w:val="00FB20C5"/>
    <w:rsid w:val="00FB77B1"/>
    <w:rsid w:val="00FC187C"/>
    <w:rsid w:val="00FC373F"/>
    <w:rsid w:val="00FD1B0F"/>
    <w:rsid w:val="00FD4C43"/>
    <w:rsid w:val="00FD716B"/>
    <w:rsid w:val="00FF47D6"/>
    <w:rsid w:val="00FF5D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A772A"/>
    <w:rPr>
      <w:sz w:val="24"/>
      <w:szCs w:val="24"/>
    </w:rPr>
  </w:style>
  <w:style w:type="paragraph" w:styleId="Ttulo1">
    <w:name w:val="heading 1"/>
    <w:basedOn w:val="Normal"/>
    <w:link w:val="Ttulo1Char"/>
    <w:uiPriority w:val="9"/>
    <w:qFormat/>
    <w:rsid w:val="00B20053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rsid w:val="00107FA2"/>
    <w:pPr>
      <w:tabs>
        <w:tab w:val="center" w:pos="4252"/>
        <w:tab w:val="right" w:pos="8504"/>
      </w:tabs>
    </w:pPr>
  </w:style>
  <w:style w:type="paragraph" w:styleId="Rodap">
    <w:name w:val="footer"/>
    <w:basedOn w:val="Normal"/>
    <w:link w:val="RodapChar"/>
    <w:uiPriority w:val="99"/>
    <w:rsid w:val="00107FA2"/>
    <w:pPr>
      <w:tabs>
        <w:tab w:val="center" w:pos="4252"/>
        <w:tab w:val="right" w:pos="8504"/>
      </w:tabs>
    </w:pPr>
  </w:style>
  <w:style w:type="table" w:styleId="Tabelacomgrade">
    <w:name w:val="Table Grid"/>
    <w:basedOn w:val="Tabelanormal"/>
    <w:rsid w:val="00F278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orpodetexto">
    <w:name w:val="Body Text"/>
    <w:basedOn w:val="Normal"/>
    <w:rsid w:val="000D54EA"/>
    <w:pPr>
      <w:spacing w:after="120"/>
    </w:pPr>
    <w:rPr>
      <w:sz w:val="20"/>
      <w:szCs w:val="20"/>
    </w:rPr>
  </w:style>
  <w:style w:type="paragraph" w:styleId="NormalWeb">
    <w:name w:val="Normal (Web)"/>
    <w:basedOn w:val="Normal"/>
    <w:rsid w:val="004548AF"/>
    <w:pPr>
      <w:spacing w:before="100" w:beforeAutospacing="1" w:after="100" w:afterAutospacing="1"/>
    </w:pPr>
  </w:style>
  <w:style w:type="paragraph" w:styleId="Textodebalo">
    <w:name w:val="Balloon Text"/>
    <w:basedOn w:val="Normal"/>
    <w:semiHidden/>
    <w:rsid w:val="004548AF"/>
    <w:rPr>
      <w:rFonts w:ascii="Tahoma" w:hAnsi="Tahoma" w:cs="Tahoma"/>
      <w:sz w:val="16"/>
      <w:szCs w:val="16"/>
    </w:rPr>
  </w:style>
  <w:style w:type="paragraph" w:styleId="Recuodecorpodetexto3">
    <w:name w:val="Body Text Indent 3"/>
    <w:basedOn w:val="Normal"/>
    <w:link w:val="Recuodecorpodetexto3Char"/>
    <w:uiPriority w:val="99"/>
    <w:unhideWhenUsed/>
    <w:rsid w:val="0077701C"/>
    <w:pPr>
      <w:spacing w:after="120"/>
      <w:ind w:left="283"/>
    </w:pPr>
    <w:rPr>
      <w:sz w:val="16"/>
      <w:szCs w:val="16"/>
    </w:rPr>
  </w:style>
  <w:style w:type="character" w:customStyle="1" w:styleId="Recuodecorpodetexto3Char">
    <w:name w:val="Recuo de corpo de texto 3 Char"/>
    <w:basedOn w:val="Fontepargpadro"/>
    <w:link w:val="Recuodecorpodetexto3"/>
    <w:uiPriority w:val="99"/>
    <w:rsid w:val="0077701C"/>
    <w:rPr>
      <w:sz w:val="16"/>
      <w:szCs w:val="16"/>
    </w:rPr>
  </w:style>
  <w:style w:type="paragraph" w:styleId="PargrafodaLista">
    <w:name w:val="List Paragraph"/>
    <w:basedOn w:val="Normal"/>
    <w:uiPriority w:val="34"/>
    <w:qFormat/>
    <w:rsid w:val="00E35552"/>
    <w:pPr>
      <w:ind w:left="720"/>
      <w:contextualSpacing/>
    </w:pPr>
  </w:style>
  <w:style w:type="character" w:customStyle="1" w:styleId="RodapChar">
    <w:name w:val="Rodapé Char"/>
    <w:basedOn w:val="Fontepargpadro"/>
    <w:link w:val="Rodap"/>
    <w:uiPriority w:val="99"/>
    <w:rsid w:val="0005218A"/>
    <w:rPr>
      <w:sz w:val="24"/>
      <w:szCs w:val="24"/>
    </w:rPr>
  </w:style>
  <w:style w:type="character" w:styleId="Forte">
    <w:name w:val="Strong"/>
    <w:basedOn w:val="Fontepargpadro"/>
    <w:uiPriority w:val="22"/>
    <w:qFormat/>
    <w:rsid w:val="00B20053"/>
    <w:rPr>
      <w:b/>
      <w:bCs/>
    </w:rPr>
  </w:style>
  <w:style w:type="character" w:customStyle="1" w:styleId="Ttulo1Char">
    <w:name w:val="Título 1 Char"/>
    <w:basedOn w:val="Fontepargpadro"/>
    <w:link w:val="Ttulo1"/>
    <w:uiPriority w:val="9"/>
    <w:rsid w:val="00B20053"/>
    <w:rPr>
      <w:b/>
      <w:bCs/>
      <w:kern w:val="36"/>
      <w:sz w:val="48"/>
      <w:szCs w:val="48"/>
    </w:rPr>
  </w:style>
  <w:style w:type="paragraph" w:styleId="SemEspaamento">
    <w:name w:val="No Spacing"/>
    <w:uiPriority w:val="1"/>
    <w:qFormat/>
    <w:rsid w:val="003A61B8"/>
    <w:rPr>
      <w:sz w:val="24"/>
      <w:szCs w:val="24"/>
    </w:rPr>
  </w:style>
  <w:style w:type="paragraph" w:customStyle="1" w:styleId="Default">
    <w:name w:val="Default"/>
    <w:rsid w:val="0014408B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08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91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19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9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7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79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2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2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400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23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1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602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09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4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99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60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82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69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17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07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667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259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167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232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66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55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15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91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15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6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82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5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4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84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79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2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9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0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09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566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69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786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33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901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62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937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57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073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12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54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05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55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66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647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62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57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5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254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70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26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2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2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8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56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71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54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78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23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8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76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2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3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63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02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08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7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7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22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813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24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59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63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026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930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7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05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15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964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784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28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88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7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8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84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23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967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18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9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90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14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133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94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65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18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249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06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097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236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56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32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54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883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6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26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54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999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46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102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49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433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35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64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06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16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78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75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284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07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92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869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oleObject" Target="embeddings/oleObject2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3.bin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B39F55-4F4A-4764-8926-7A5D8AC4C7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7</Pages>
  <Words>625</Words>
  <Characters>3349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EMENTA</vt:lpstr>
    </vt:vector>
  </TitlesOfParts>
  <Company/>
  <LinksUpToDate>false</LinksUpToDate>
  <CharactersWithSpaces>3967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EMENTA</dc:title>
  <dc:creator>gilberto</dc:creator>
  <cp:lastModifiedBy>elaine</cp:lastModifiedBy>
  <cp:revision>4</cp:revision>
  <cp:lastPrinted>2021-06-25T17:53:00Z</cp:lastPrinted>
  <dcterms:created xsi:type="dcterms:W3CDTF">2023-08-03T18:53:00Z</dcterms:created>
  <dcterms:modified xsi:type="dcterms:W3CDTF">2023-08-04T17:38:00Z</dcterms:modified>
</cp:coreProperties>
</file>