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57" w:rsidRDefault="002E6B57" w:rsidP="006E7991">
      <w:pPr>
        <w:tabs>
          <w:tab w:val="left" w:pos="1701"/>
        </w:tabs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643AE4" w:rsidRPr="00643AE4" w:rsidRDefault="00643AE4" w:rsidP="00643AE4">
      <w:pPr>
        <w:ind w:left="851" w:right="282"/>
        <w:jc w:val="both"/>
        <w:rPr>
          <w:rFonts w:ascii="Arial" w:hAnsi="Arial" w:cs="Arial"/>
          <w:b/>
          <w:sz w:val="23"/>
          <w:szCs w:val="23"/>
        </w:rPr>
      </w:pPr>
      <w:r w:rsidRPr="00643AE4">
        <w:rPr>
          <w:rFonts w:ascii="Arial" w:hAnsi="Arial" w:cs="Arial"/>
          <w:b/>
          <w:sz w:val="23"/>
          <w:szCs w:val="23"/>
        </w:rPr>
        <w:t xml:space="preserve">INDICA AO </w:t>
      </w:r>
      <w:r w:rsidR="0047535B">
        <w:rPr>
          <w:rFonts w:ascii="Arial" w:hAnsi="Arial" w:cs="Arial"/>
          <w:b/>
          <w:sz w:val="23"/>
          <w:szCs w:val="23"/>
        </w:rPr>
        <w:t xml:space="preserve">PODER </w:t>
      </w:r>
      <w:r w:rsidRPr="00643AE4">
        <w:rPr>
          <w:rFonts w:ascii="Arial" w:hAnsi="Arial" w:cs="Arial"/>
          <w:b/>
          <w:sz w:val="23"/>
          <w:szCs w:val="23"/>
        </w:rPr>
        <w:t>EXECUTIVO MUNICIPAL COM CÓPIA A SECRETARIA DE INFRAESTRUTURA, EM CARÁTER DE URGÊNC</w:t>
      </w:r>
      <w:r w:rsidR="00832F5C">
        <w:rPr>
          <w:rFonts w:ascii="Arial" w:hAnsi="Arial" w:cs="Arial"/>
          <w:b/>
          <w:sz w:val="23"/>
          <w:szCs w:val="23"/>
        </w:rPr>
        <w:t xml:space="preserve">IA, </w:t>
      </w:r>
      <w:r w:rsidR="001F388C">
        <w:rPr>
          <w:rFonts w:ascii="Arial" w:hAnsi="Arial" w:cs="Arial"/>
          <w:b/>
          <w:sz w:val="23"/>
          <w:szCs w:val="23"/>
        </w:rPr>
        <w:t>A REVITALIZAÇÃO E A INSTALAÇÃO DE UMA ACADEMIA AO AR LIVRE E UM PARQUE INFANTIL</w:t>
      </w:r>
      <w:r w:rsidR="00AF70EE">
        <w:rPr>
          <w:rFonts w:ascii="Arial" w:hAnsi="Arial" w:cs="Arial"/>
          <w:b/>
          <w:sz w:val="23"/>
          <w:szCs w:val="23"/>
        </w:rPr>
        <w:t xml:space="preserve"> NA PRAÇA </w:t>
      </w:r>
      <w:proofErr w:type="gramStart"/>
      <w:r w:rsidR="00AF70EE">
        <w:rPr>
          <w:rFonts w:ascii="Arial" w:hAnsi="Arial" w:cs="Arial"/>
          <w:b/>
          <w:sz w:val="23"/>
          <w:szCs w:val="23"/>
        </w:rPr>
        <w:t>DA JARDIM</w:t>
      </w:r>
      <w:proofErr w:type="gramEnd"/>
      <w:r w:rsidR="001F388C">
        <w:rPr>
          <w:rFonts w:ascii="Arial" w:hAnsi="Arial" w:cs="Arial"/>
          <w:b/>
          <w:sz w:val="23"/>
          <w:szCs w:val="23"/>
        </w:rPr>
        <w:t xml:space="preserve"> TARUMÃ </w:t>
      </w:r>
      <w:r w:rsidR="00832F5C">
        <w:rPr>
          <w:rFonts w:ascii="Arial" w:hAnsi="Arial" w:cs="Arial"/>
          <w:b/>
          <w:sz w:val="23"/>
          <w:szCs w:val="23"/>
        </w:rPr>
        <w:t>.</w:t>
      </w:r>
    </w:p>
    <w:p w:rsidR="00784935" w:rsidRPr="004977D6" w:rsidRDefault="00784935" w:rsidP="006E7991">
      <w:pPr>
        <w:tabs>
          <w:tab w:val="left" w:pos="1701"/>
        </w:tabs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F6365F" w:rsidRDefault="00784935" w:rsidP="00643AE4">
      <w:pPr>
        <w:spacing w:line="276" w:lineRule="auto"/>
        <w:ind w:left="-142" w:right="282" w:firstLine="993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="0058182F">
        <w:rPr>
          <w:rFonts w:ascii="Arial" w:hAnsi="Arial" w:cs="Arial"/>
          <w:sz w:val="23"/>
          <w:szCs w:val="23"/>
        </w:rPr>
        <w:t xml:space="preserve">ao </w:t>
      </w:r>
      <w:r w:rsidR="0047535B">
        <w:rPr>
          <w:rFonts w:ascii="Arial" w:hAnsi="Arial" w:cs="Arial"/>
          <w:sz w:val="23"/>
          <w:szCs w:val="23"/>
        </w:rPr>
        <w:t xml:space="preserve">Poder </w:t>
      </w:r>
      <w:r w:rsidR="0058182F">
        <w:rPr>
          <w:rFonts w:ascii="Arial" w:hAnsi="Arial" w:cs="Arial"/>
          <w:sz w:val="23"/>
          <w:szCs w:val="23"/>
        </w:rPr>
        <w:t>Exe</w:t>
      </w:r>
      <w:r w:rsidR="0056516C">
        <w:rPr>
          <w:rFonts w:ascii="Arial" w:hAnsi="Arial" w:cs="Arial"/>
          <w:sz w:val="23"/>
          <w:szCs w:val="23"/>
        </w:rPr>
        <w:t xml:space="preserve">cutivo Municipal com cópia a Secretaria de Infraestrutura, em caráter de urgência, </w:t>
      </w:r>
      <w:r w:rsidR="000B685E">
        <w:rPr>
          <w:rFonts w:ascii="Arial" w:hAnsi="Arial" w:cs="Arial"/>
          <w:sz w:val="23"/>
          <w:szCs w:val="23"/>
        </w:rPr>
        <w:t xml:space="preserve">revitalizar e construir uma academia ao ar livre e um parque infantil na praça Jardim </w:t>
      </w:r>
      <w:r w:rsidR="00F92269">
        <w:rPr>
          <w:rFonts w:ascii="Arial" w:hAnsi="Arial" w:cs="Arial"/>
          <w:sz w:val="23"/>
          <w:szCs w:val="23"/>
        </w:rPr>
        <w:t>Taruma</w:t>
      </w:r>
      <w:r w:rsidR="00832F5C">
        <w:rPr>
          <w:rFonts w:ascii="Arial" w:hAnsi="Arial" w:cs="Arial"/>
          <w:sz w:val="23"/>
          <w:szCs w:val="23"/>
        </w:rPr>
        <w:t>.</w:t>
      </w:r>
    </w:p>
    <w:p w:rsidR="00643AE4" w:rsidRDefault="00643AE4" w:rsidP="00643AE4">
      <w:pPr>
        <w:spacing w:line="276" w:lineRule="auto"/>
        <w:ind w:right="282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643AE4">
      <w:pPr>
        <w:spacing w:line="276" w:lineRule="auto"/>
        <w:ind w:left="851" w:right="282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643AE4" w:rsidRDefault="00643AE4" w:rsidP="00643AE4">
      <w:pPr>
        <w:spacing w:line="276" w:lineRule="auto"/>
        <w:ind w:left="851" w:right="282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CA38DF" w:rsidRDefault="00CA38DF" w:rsidP="00643AE4">
      <w:pPr>
        <w:shd w:val="clear" w:color="auto" w:fill="FFFFFF"/>
        <w:spacing w:line="276" w:lineRule="auto"/>
        <w:ind w:left="-142" w:right="-2" w:firstLine="993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Tal indicação se faz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necessária devido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9520BF">
        <w:rPr>
          <w:rFonts w:ascii="Arial" w:hAnsi="Arial" w:cs="Arial"/>
          <w:color w:val="000000"/>
          <w:sz w:val="21"/>
          <w:szCs w:val="21"/>
          <w:shd w:val="clear" w:color="auto" w:fill="FFFFFF"/>
        </w:rPr>
        <w:t>haver um amplo espaço que não está sendo utilizado no local</w:t>
      </w:r>
      <w:r w:rsidR="00175350"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="007A1F3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</w:t>
      </w:r>
      <w:r w:rsidR="0017535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EA4DB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visto que </w:t>
      </w:r>
      <w:r w:rsidR="00013103">
        <w:rPr>
          <w:rFonts w:ascii="Arial" w:hAnsi="Arial" w:cs="Arial"/>
          <w:color w:val="000000"/>
          <w:sz w:val="21"/>
          <w:szCs w:val="21"/>
          <w:shd w:val="clear" w:color="auto" w:fill="FFFFFF"/>
        </w:rPr>
        <w:t>atenderá os moradores do bairro, em especial as crianças que utilizam as ruas como espaço para brinca</w:t>
      </w:r>
      <w:r w:rsidR="007A1F32">
        <w:rPr>
          <w:rFonts w:ascii="Arial" w:hAnsi="Arial" w:cs="Arial"/>
          <w:color w:val="000000"/>
          <w:sz w:val="21"/>
          <w:szCs w:val="21"/>
          <w:shd w:val="clear" w:color="auto" w:fill="FFFFFF"/>
        </w:rPr>
        <w:t>r por não ter um local adequado</w:t>
      </w:r>
      <w:r w:rsidR="00A95283"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="000131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correndo sérios riscos de serem atropeladas</w:t>
      </w:r>
      <w:r w:rsidR="00A9528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por veículos</w:t>
      </w:r>
      <w:r w:rsidR="007A1F3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que ali transitam</w:t>
      </w:r>
      <w:r w:rsidR="00567E7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 </w:t>
      </w:r>
      <w:r w:rsidR="00832F5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</w:t>
      </w:r>
    </w:p>
    <w:p w:rsidR="00832F5C" w:rsidRDefault="00832F5C" w:rsidP="00832F5C">
      <w:pPr>
        <w:shd w:val="clear" w:color="auto" w:fill="FFFFFF"/>
        <w:spacing w:line="276" w:lineRule="auto"/>
        <w:ind w:right="-2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A38DF" w:rsidRDefault="00F92269" w:rsidP="007A1F32">
      <w:pPr>
        <w:shd w:val="clear" w:color="auto" w:fill="FFFFFF"/>
        <w:spacing w:line="276" w:lineRule="auto"/>
        <w:ind w:right="-2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</w:t>
      </w:r>
      <w:r w:rsidR="00CA38DF">
        <w:rPr>
          <w:rFonts w:ascii="Arial" w:hAnsi="Arial" w:cs="Arial"/>
          <w:color w:val="000000"/>
          <w:sz w:val="21"/>
          <w:szCs w:val="21"/>
          <w:shd w:val="clear" w:color="auto" w:fill="FFFFFF"/>
        </w:rPr>
        <w:t>Atendendo aos anseios da população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 levando em conta a segurança, lazer e a saúde dos moradores</w:t>
      </w:r>
      <w:r w:rsidR="00CA38DF">
        <w:rPr>
          <w:rFonts w:ascii="Arial" w:hAnsi="Arial" w:cs="Arial"/>
          <w:color w:val="000000"/>
          <w:sz w:val="21"/>
          <w:szCs w:val="21"/>
          <w:shd w:val="clear" w:color="auto" w:fill="FFFFFF"/>
        </w:rPr>
        <w:t>, deve-se dar prioridade a esta solicitação.</w:t>
      </w:r>
    </w:p>
    <w:p w:rsidR="00643AE4" w:rsidRDefault="00643AE4" w:rsidP="00643AE4">
      <w:pPr>
        <w:shd w:val="clear" w:color="auto" w:fill="FFFFFF"/>
        <w:spacing w:line="276" w:lineRule="auto"/>
        <w:ind w:left="-142" w:right="-2" w:firstLine="993"/>
        <w:jc w:val="both"/>
        <w:rPr>
          <w:rFonts w:ascii="Arial" w:hAnsi="Arial" w:cs="Arial"/>
          <w:sz w:val="23"/>
          <w:szCs w:val="23"/>
        </w:rPr>
      </w:pPr>
    </w:p>
    <w:p w:rsidR="00784935" w:rsidRPr="00467F1F" w:rsidRDefault="00784935" w:rsidP="00643AE4">
      <w:pPr>
        <w:shd w:val="clear" w:color="auto" w:fill="FFFFFF"/>
        <w:spacing w:line="276" w:lineRule="auto"/>
        <w:ind w:left="-142" w:right="-2" w:firstLine="993"/>
        <w:jc w:val="both"/>
        <w:rPr>
          <w:rFonts w:ascii="Arial" w:hAnsi="Arial" w:cs="Arial"/>
          <w:sz w:val="23"/>
          <w:szCs w:val="23"/>
        </w:rPr>
      </w:pPr>
      <w:r w:rsidRPr="00467F1F">
        <w:rPr>
          <w:rFonts w:ascii="Arial" w:hAnsi="Arial" w:cs="Arial"/>
          <w:sz w:val="23"/>
          <w:szCs w:val="23"/>
        </w:rPr>
        <w:t xml:space="preserve">Plenário das Deliberações, Vereador Daniel Lopes da Silva, Câmara Municipal de Tangará da Serra, Estado de Mato Grosso, </w:t>
      </w:r>
      <w:r w:rsidR="00C40F24" w:rsidRPr="00467F1F">
        <w:rPr>
          <w:rFonts w:ascii="Arial" w:hAnsi="Arial" w:cs="Arial"/>
          <w:sz w:val="23"/>
          <w:szCs w:val="23"/>
        </w:rPr>
        <w:t xml:space="preserve">aos </w:t>
      </w:r>
      <w:r w:rsidR="007431C4">
        <w:rPr>
          <w:rFonts w:ascii="Arial" w:hAnsi="Arial" w:cs="Arial"/>
          <w:sz w:val="23"/>
          <w:szCs w:val="23"/>
        </w:rPr>
        <w:t>dezoito</w:t>
      </w:r>
      <w:r w:rsidR="00643AE4">
        <w:rPr>
          <w:rFonts w:ascii="Arial" w:hAnsi="Arial" w:cs="Arial"/>
          <w:sz w:val="23"/>
          <w:szCs w:val="23"/>
        </w:rPr>
        <w:t xml:space="preserve"> dias</w:t>
      </w:r>
      <w:r w:rsidR="008448FC">
        <w:rPr>
          <w:rFonts w:ascii="Arial" w:hAnsi="Arial" w:cs="Arial"/>
          <w:sz w:val="23"/>
          <w:szCs w:val="23"/>
        </w:rPr>
        <w:t xml:space="preserve"> d</w:t>
      </w:r>
      <w:r w:rsidR="00643AE4">
        <w:rPr>
          <w:rFonts w:ascii="Arial" w:hAnsi="Arial" w:cs="Arial"/>
          <w:sz w:val="23"/>
          <w:szCs w:val="23"/>
        </w:rPr>
        <w:t>e Outubro</w:t>
      </w:r>
      <w:r w:rsidR="008448FC">
        <w:rPr>
          <w:rFonts w:ascii="Arial" w:hAnsi="Arial" w:cs="Arial"/>
          <w:sz w:val="23"/>
          <w:szCs w:val="23"/>
        </w:rPr>
        <w:t xml:space="preserve"> de dois mil e vinte e dois.</w:t>
      </w:r>
    </w:p>
    <w:p w:rsidR="00973A7F" w:rsidRDefault="00973A7F" w:rsidP="00973A7F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643AE4" w:rsidRDefault="00643AE4" w:rsidP="00973A7F">
      <w:pPr>
        <w:shd w:val="clear" w:color="auto" w:fill="FFFFFF"/>
        <w:spacing w:line="360" w:lineRule="auto"/>
        <w:ind w:right="282"/>
        <w:jc w:val="center"/>
        <w:rPr>
          <w:rFonts w:ascii="Arial" w:hAnsi="Arial" w:cs="Arial"/>
          <w:sz w:val="23"/>
          <w:szCs w:val="23"/>
        </w:rPr>
      </w:pPr>
    </w:p>
    <w:p w:rsidR="00784935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Elaine Antunes                                   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 </w:t>
      </w:r>
    </w:p>
    <w:p w:rsidR="00784935" w:rsidRPr="00784935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7" o:title=""/>
          </v:shape>
          <o:OLEObject Type="Embed" ProgID="PBrush" ShapeID="_x0000_i1025" DrawAspect="Content" ObjectID="_1728124328" r:id="rId8"/>
        </w:object>
      </w:r>
      <w:r w:rsidRPr="0021172B">
        <w:rPr>
          <w:b/>
        </w:rPr>
        <w:t xml:space="preserve">                                  </w:t>
      </w:r>
      <w:r>
        <w:rPr>
          <w:b/>
        </w:rPr>
        <w:t xml:space="preserve">          </w:t>
      </w:r>
    </w:p>
    <w:sectPr w:rsidR="00784935" w:rsidRPr="00784935" w:rsidSect="00AB73A2">
      <w:headerReference w:type="default" r:id="rId9"/>
      <w:headerReference w:type="first" r:id="rId10"/>
      <w:pgSz w:w="11906" w:h="16838" w:code="9"/>
      <w:pgMar w:top="0" w:right="851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01C" w:rsidRDefault="0098201C" w:rsidP="002172CB">
      <w:pPr>
        <w:pStyle w:val="Cabealho"/>
      </w:pPr>
      <w:r>
        <w:separator/>
      </w:r>
    </w:p>
  </w:endnote>
  <w:endnote w:type="continuationSeparator" w:id="0">
    <w:p w:rsidR="0098201C" w:rsidRDefault="0098201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01C" w:rsidRDefault="0098201C" w:rsidP="002172CB">
      <w:pPr>
        <w:pStyle w:val="Cabealho"/>
      </w:pPr>
      <w:r>
        <w:separator/>
      </w:r>
    </w:p>
  </w:footnote>
  <w:footnote w:type="continuationSeparator" w:id="0">
    <w:p w:rsidR="0098201C" w:rsidRDefault="0098201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E78" w:rsidRDefault="00567E78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567E78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567E78" w:rsidRDefault="00567E78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28124329" r:id="rId2"/>
            </w:object>
          </w:r>
        </w:p>
        <w:p w:rsidR="00567E78" w:rsidRPr="00287355" w:rsidRDefault="00567E78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567E78" w:rsidRDefault="00567E78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67E78" w:rsidRPr="00107FA2" w:rsidRDefault="00567E78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567E78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F7A0C" w:rsidRDefault="00567E7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67E78" w:rsidRPr="001F7A0C" w:rsidRDefault="00567E7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F7A0C" w:rsidRDefault="00567E7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67E78" w:rsidRPr="001F7A0C" w:rsidRDefault="00567E7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F7A0C" w:rsidRDefault="00567E7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67E78" w:rsidRPr="001F7A0C" w:rsidRDefault="00567E7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F7A0C" w:rsidRDefault="00567E7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F7A0C" w:rsidRDefault="00567E7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567E78" w:rsidRPr="001F7A0C" w:rsidRDefault="00567E7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F7A0C" w:rsidRDefault="00567E7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567E78" w:rsidRPr="001F7A0C" w:rsidRDefault="00567E7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F7A0C" w:rsidRDefault="00567E7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67E78" w:rsidRPr="001F7A0C" w:rsidRDefault="00567E7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67E78" w:rsidRPr="001F7A0C" w:rsidRDefault="00567E7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67E78" w:rsidRPr="001F7A0C" w:rsidRDefault="00567E7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67E78" w:rsidRPr="001F7A0C" w:rsidRDefault="00567E7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67E78" w:rsidRPr="001F7A0C" w:rsidRDefault="00567E7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67E78" w:rsidRPr="001F7A0C" w:rsidRDefault="00567E7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67E78" w:rsidRPr="001F7A0C" w:rsidRDefault="00567E7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67E78" w:rsidRPr="001F7A0C" w:rsidRDefault="00567E7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7E78" w:rsidRPr="00FD1B0F" w:rsidRDefault="00567E78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67E78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F7A0C" w:rsidRDefault="00567E7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67E78" w:rsidRPr="001F7A0C" w:rsidRDefault="00567E7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67E78" w:rsidRPr="00107FA2" w:rsidRDefault="00567E7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67E78" w:rsidRPr="00107FA2" w:rsidRDefault="00567E7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67E78" w:rsidRPr="001F35CE" w:rsidRDefault="00DA5EC7" w:rsidP="00087C9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719</w:t>
          </w:r>
          <w:r w:rsidR="00567E78">
            <w:rPr>
              <w:rFonts w:ascii="Arial" w:hAnsi="Arial" w:cs="Arial"/>
              <w:b/>
              <w:bCs/>
              <w:sz w:val="23"/>
              <w:szCs w:val="23"/>
            </w:rPr>
            <w:t>/2022</w:t>
          </w:r>
        </w:p>
      </w:tc>
    </w:tr>
    <w:tr w:rsidR="00567E78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F7A0C" w:rsidRDefault="00567E7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67E78" w:rsidRPr="00107FA2" w:rsidRDefault="00567E7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67E78" w:rsidRPr="00107FA2" w:rsidRDefault="00567E7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67E78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F7A0C" w:rsidRDefault="00567E7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67E78" w:rsidRPr="00107FA2" w:rsidRDefault="00567E7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67E78" w:rsidRPr="00107FA2" w:rsidRDefault="00567E7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67E78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F7A0C" w:rsidRDefault="00567E7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67E78" w:rsidRPr="00107FA2" w:rsidRDefault="00567E7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67E78" w:rsidRPr="00107FA2" w:rsidRDefault="00567E7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67E78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F7A0C" w:rsidRDefault="00567E7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67E78" w:rsidRPr="001F7A0C" w:rsidRDefault="00567E7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07FA2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67E78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1F7A0C" w:rsidRDefault="00567E78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567E78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67E78" w:rsidRDefault="00567E7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67E78" w:rsidRDefault="007431C4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18</w:t>
          </w:r>
          <w:r w:rsidR="00567E78">
            <w:rPr>
              <w:rFonts w:ascii="Arial" w:hAnsi="Arial" w:cs="Arial"/>
              <w:bCs/>
              <w:sz w:val="20"/>
              <w:szCs w:val="20"/>
            </w:rPr>
            <w:t>/10/2022.</w:t>
          </w:r>
        </w:p>
        <w:p w:rsidR="00567E78" w:rsidRDefault="00567E7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67E78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67E78" w:rsidRDefault="00567E7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Secretária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67E78" w:rsidRPr="00F2782E" w:rsidRDefault="00567E7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67E78" w:rsidRPr="00F2782E" w:rsidRDefault="00567E7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67E78" w:rsidRPr="00561F42" w:rsidRDefault="00567E78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3103"/>
    <w:rsid w:val="00013D5B"/>
    <w:rsid w:val="0001463D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545BD"/>
    <w:rsid w:val="00060D20"/>
    <w:rsid w:val="00060F1E"/>
    <w:rsid w:val="0006249B"/>
    <w:rsid w:val="0006387B"/>
    <w:rsid w:val="000646C2"/>
    <w:rsid w:val="00066CB7"/>
    <w:rsid w:val="00073255"/>
    <w:rsid w:val="000761C3"/>
    <w:rsid w:val="00076F85"/>
    <w:rsid w:val="00080CB9"/>
    <w:rsid w:val="0008784D"/>
    <w:rsid w:val="00087C32"/>
    <w:rsid w:val="00087C97"/>
    <w:rsid w:val="00092F9F"/>
    <w:rsid w:val="00094721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B685E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5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5350"/>
    <w:rsid w:val="001767B2"/>
    <w:rsid w:val="001802C1"/>
    <w:rsid w:val="001812E3"/>
    <w:rsid w:val="001820AD"/>
    <w:rsid w:val="00182BD0"/>
    <w:rsid w:val="00182EBB"/>
    <w:rsid w:val="001856DF"/>
    <w:rsid w:val="001865EF"/>
    <w:rsid w:val="00186F93"/>
    <w:rsid w:val="001877E5"/>
    <w:rsid w:val="00187F50"/>
    <w:rsid w:val="0019720C"/>
    <w:rsid w:val="001A1C63"/>
    <w:rsid w:val="001A1D11"/>
    <w:rsid w:val="001A1FD2"/>
    <w:rsid w:val="001A2934"/>
    <w:rsid w:val="001B391B"/>
    <w:rsid w:val="001B44D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5710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35CE"/>
    <w:rsid w:val="001F388C"/>
    <w:rsid w:val="001F5700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26CA7"/>
    <w:rsid w:val="00233A39"/>
    <w:rsid w:val="002348B0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4177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3F29"/>
    <w:rsid w:val="00294363"/>
    <w:rsid w:val="00294A56"/>
    <w:rsid w:val="002B0B15"/>
    <w:rsid w:val="002B10D0"/>
    <w:rsid w:val="002B4D29"/>
    <w:rsid w:val="002B5F13"/>
    <w:rsid w:val="002C041C"/>
    <w:rsid w:val="002C3325"/>
    <w:rsid w:val="002C7C33"/>
    <w:rsid w:val="002C7C6B"/>
    <w:rsid w:val="002D274E"/>
    <w:rsid w:val="002D7E86"/>
    <w:rsid w:val="002E1FDB"/>
    <w:rsid w:val="002E6B57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1219"/>
    <w:rsid w:val="00312146"/>
    <w:rsid w:val="00313395"/>
    <w:rsid w:val="00313C7C"/>
    <w:rsid w:val="003140D1"/>
    <w:rsid w:val="00325BFC"/>
    <w:rsid w:val="0033306A"/>
    <w:rsid w:val="003344A1"/>
    <w:rsid w:val="00334D44"/>
    <w:rsid w:val="00335383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4D49"/>
    <w:rsid w:val="003E5900"/>
    <w:rsid w:val="003E6DBA"/>
    <w:rsid w:val="003E7F26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67F1F"/>
    <w:rsid w:val="00470B42"/>
    <w:rsid w:val="00470FE0"/>
    <w:rsid w:val="00474A17"/>
    <w:rsid w:val="0047535B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977D6"/>
    <w:rsid w:val="004A1EA5"/>
    <w:rsid w:val="004A1FB0"/>
    <w:rsid w:val="004A6806"/>
    <w:rsid w:val="004B2208"/>
    <w:rsid w:val="004B2277"/>
    <w:rsid w:val="004B33AF"/>
    <w:rsid w:val="004B3952"/>
    <w:rsid w:val="004B417C"/>
    <w:rsid w:val="004B4EAB"/>
    <w:rsid w:val="004B5DF4"/>
    <w:rsid w:val="004B5E77"/>
    <w:rsid w:val="004B6DF1"/>
    <w:rsid w:val="004B7F52"/>
    <w:rsid w:val="004B7FC2"/>
    <w:rsid w:val="004C0204"/>
    <w:rsid w:val="004C1007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2650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5060"/>
    <w:rsid w:val="0056516C"/>
    <w:rsid w:val="00567E78"/>
    <w:rsid w:val="0057005F"/>
    <w:rsid w:val="00571E78"/>
    <w:rsid w:val="005720C1"/>
    <w:rsid w:val="00573A1F"/>
    <w:rsid w:val="00576CF8"/>
    <w:rsid w:val="00580D35"/>
    <w:rsid w:val="0058182F"/>
    <w:rsid w:val="00582259"/>
    <w:rsid w:val="005918DA"/>
    <w:rsid w:val="005928C7"/>
    <w:rsid w:val="00595CEA"/>
    <w:rsid w:val="005977F6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6A27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3AE4"/>
    <w:rsid w:val="00646B3E"/>
    <w:rsid w:val="00647E8A"/>
    <w:rsid w:val="00653C14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970D7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D5FE3"/>
    <w:rsid w:val="006E0C38"/>
    <w:rsid w:val="006E1195"/>
    <w:rsid w:val="006E33E8"/>
    <w:rsid w:val="006E3602"/>
    <w:rsid w:val="006E47F1"/>
    <w:rsid w:val="006E799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31C4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77A75"/>
    <w:rsid w:val="00782EFD"/>
    <w:rsid w:val="00783273"/>
    <w:rsid w:val="007833F4"/>
    <w:rsid w:val="00784935"/>
    <w:rsid w:val="007930AD"/>
    <w:rsid w:val="00793AA0"/>
    <w:rsid w:val="007A1F32"/>
    <w:rsid w:val="007A6D03"/>
    <w:rsid w:val="007B12F8"/>
    <w:rsid w:val="007B1C39"/>
    <w:rsid w:val="007B5537"/>
    <w:rsid w:val="007C1DED"/>
    <w:rsid w:val="007C3BF1"/>
    <w:rsid w:val="007C5305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07E13"/>
    <w:rsid w:val="00813D9B"/>
    <w:rsid w:val="00814694"/>
    <w:rsid w:val="00817CC2"/>
    <w:rsid w:val="00821D33"/>
    <w:rsid w:val="00824858"/>
    <w:rsid w:val="00827284"/>
    <w:rsid w:val="008301AF"/>
    <w:rsid w:val="00832F5C"/>
    <w:rsid w:val="008336FD"/>
    <w:rsid w:val="008352D9"/>
    <w:rsid w:val="00836F0A"/>
    <w:rsid w:val="00840881"/>
    <w:rsid w:val="00840A78"/>
    <w:rsid w:val="00840A8A"/>
    <w:rsid w:val="008448FC"/>
    <w:rsid w:val="008471B7"/>
    <w:rsid w:val="00847ADC"/>
    <w:rsid w:val="0085639C"/>
    <w:rsid w:val="008572BC"/>
    <w:rsid w:val="00860DD3"/>
    <w:rsid w:val="00863280"/>
    <w:rsid w:val="00864700"/>
    <w:rsid w:val="00867F27"/>
    <w:rsid w:val="00870A95"/>
    <w:rsid w:val="00874BCA"/>
    <w:rsid w:val="00874E6E"/>
    <w:rsid w:val="00875818"/>
    <w:rsid w:val="00875A3A"/>
    <w:rsid w:val="0088328F"/>
    <w:rsid w:val="00885B11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4C5D"/>
    <w:rsid w:val="008B72FB"/>
    <w:rsid w:val="008C3979"/>
    <w:rsid w:val="008C3FEC"/>
    <w:rsid w:val="008C56CD"/>
    <w:rsid w:val="008C7F89"/>
    <w:rsid w:val="008D659C"/>
    <w:rsid w:val="008E4ADB"/>
    <w:rsid w:val="008E6CCE"/>
    <w:rsid w:val="008F0EB8"/>
    <w:rsid w:val="008F1DB1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30662"/>
    <w:rsid w:val="00933736"/>
    <w:rsid w:val="00936F66"/>
    <w:rsid w:val="00941756"/>
    <w:rsid w:val="009445ED"/>
    <w:rsid w:val="009465B5"/>
    <w:rsid w:val="00947467"/>
    <w:rsid w:val="00950278"/>
    <w:rsid w:val="009520BF"/>
    <w:rsid w:val="00955DE1"/>
    <w:rsid w:val="00956EEB"/>
    <w:rsid w:val="009635CD"/>
    <w:rsid w:val="00964EDA"/>
    <w:rsid w:val="00970D3D"/>
    <w:rsid w:val="00973A7F"/>
    <w:rsid w:val="00973AE6"/>
    <w:rsid w:val="00974159"/>
    <w:rsid w:val="0097476C"/>
    <w:rsid w:val="009762DA"/>
    <w:rsid w:val="00977044"/>
    <w:rsid w:val="00980D29"/>
    <w:rsid w:val="0098201C"/>
    <w:rsid w:val="009820E4"/>
    <w:rsid w:val="0098220A"/>
    <w:rsid w:val="00982E41"/>
    <w:rsid w:val="009855CF"/>
    <w:rsid w:val="00986973"/>
    <w:rsid w:val="009909A7"/>
    <w:rsid w:val="00992228"/>
    <w:rsid w:val="0099576B"/>
    <w:rsid w:val="009A33F9"/>
    <w:rsid w:val="009A3AC1"/>
    <w:rsid w:val="009A5BC0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6ED2"/>
    <w:rsid w:val="00A077C5"/>
    <w:rsid w:val="00A11D9A"/>
    <w:rsid w:val="00A15879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283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3A2"/>
    <w:rsid w:val="00AB7EFA"/>
    <w:rsid w:val="00AC2C78"/>
    <w:rsid w:val="00AC4356"/>
    <w:rsid w:val="00AC56E6"/>
    <w:rsid w:val="00AC6AA4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0EE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1F5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6656"/>
    <w:rsid w:val="00B76E97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3366"/>
    <w:rsid w:val="00B940E7"/>
    <w:rsid w:val="00B96037"/>
    <w:rsid w:val="00B96FDE"/>
    <w:rsid w:val="00BA0B87"/>
    <w:rsid w:val="00BA226B"/>
    <w:rsid w:val="00BA2D2F"/>
    <w:rsid w:val="00BA456D"/>
    <w:rsid w:val="00BA6A29"/>
    <w:rsid w:val="00BB0855"/>
    <w:rsid w:val="00BB1190"/>
    <w:rsid w:val="00BB24D1"/>
    <w:rsid w:val="00BB2F51"/>
    <w:rsid w:val="00BB3A31"/>
    <w:rsid w:val="00BC4AD9"/>
    <w:rsid w:val="00BC4F63"/>
    <w:rsid w:val="00BD4380"/>
    <w:rsid w:val="00BD4448"/>
    <w:rsid w:val="00BD55EE"/>
    <w:rsid w:val="00BD6BD4"/>
    <w:rsid w:val="00BE0E70"/>
    <w:rsid w:val="00BE3DDC"/>
    <w:rsid w:val="00BE72BF"/>
    <w:rsid w:val="00BF21D7"/>
    <w:rsid w:val="00BF2F78"/>
    <w:rsid w:val="00BF3BBA"/>
    <w:rsid w:val="00BF4CA7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0F24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664EF"/>
    <w:rsid w:val="00C67C3C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8DF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C39FB"/>
    <w:rsid w:val="00CC5BEB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E53"/>
    <w:rsid w:val="00D045B7"/>
    <w:rsid w:val="00D07B19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37CB4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45E6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A572E"/>
    <w:rsid w:val="00DA5EC7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A0D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05D8"/>
    <w:rsid w:val="00E81E52"/>
    <w:rsid w:val="00E84D16"/>
    <w:rsid w:val="00E84E0D"/>
    <w:rsid w:val="00E8605F"/>
    <w:rsid w:val="00E90B06"/>
    <w:rsid w:val="00E92DB1"/>
    <w:rsid w:val="00E94041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A4DBF"/>
    <w:rsid w:val="00EB121E"/>
    <w:rsid w:val="00EB2A8E"/>
    <w:rsid w:val="00EB4AB8"/>
    <w:rsid w:val="00EB4C38"/>
    <w:rsid w:val="00EB6460"/>
    <w:rsid w:val="00EB7312"/>
    <w:rsid w:val="00EC2048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57CDD"/>
    <w:rsid w:val="00F603C7"/>
    <w:rsid w:val="00F60434"/>
    <w:rsid w:val="00F6365F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2269"/>
    <w:rsid w:val="00F94228"/>
    <w:rsid w:val="00F94AAB"/>
    <w:rsid w:val="00F96F5A"/>
    <w:rsid w:val="00F97A11"/>
    <w:rsid w:val="00FA15BD"/>
    <w:rsid w:val="00FA2FF0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D3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2DF7-B299-402F-BAE4-7F4BD947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3</cp:revision>
  <cp:lastPrinted>2022-10-07T20:33:00Z</cp:lastPrinted>
  <dcterms:created xsi:type="dcterms:W3CDTF">2022-10-19T18:08:00Z</dcterms:created>
  <dcterms:modified xsi:type="dcterms:W3CDTF">2022-10-24T17:46:00Z</dcterms:modified>
</cp:coreProperties>
</file>