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C3723F">
        <w:rPr>
          <w:rFonts w:ascii="Garamond" w:hAnsi="Garamond" w:cs="Arial"/>
          <w:b/>
          <w:sz w:val="28"/>
          <w:szCs w:val="28"/>
        </w:rPr>
        <w:t>C</w:t>
      </w:r>
      <w:r w:rsidR="004D4127">
        <w:rPr>
          <w:rFonts w:ascii="Garamond" w:hAnsi="Garamond" w:cs="Arial"/>
          <w:b/>
          <w:sz w:val="28"/>
          <w:szCs w:val="28"/>
        </w:rPr>
        <w:t>ONSTRUÇÃO DE UMA CASA DE APOIO PARA</w:t>
      </w:r>
      <w:r w:rsidR="00C3723F">
        <w:rPr>
          <w:rFonts w:ascii="Garamond" w:hAnsi="Garamond" w:cs="Arial"/>
          <w:b/>
          <w:sz w:val="28"/>
          <w:szCs w:val="28"/>
        </w:rPr>
        <w:t xml:space="preserve"> MULH</w:t>
      </w:r>
      <w:r w:rsidR="004D4127">
        <w:rPr>
          <w:rFonts w:ascii="Garamond" w:hAnsi="Garamond" w:cs="Arial"/>
          <w:b/>
          <w:sz w:val="28"/>
          <w:szCs w:val="28"/>
        </w:rPr>
        <w:t xml:space="preserve">ERES VÍTIMAS DE VIOLÊNCIA DOMÉSTICA, ATENÇÃO ESPECIAL AOS MORADORES DE RUA </w:t>
      </w:r>
      <w:r w:rsidR="001D6D70">
        <w:rPr>
          <w:rFonts w:ascii="Garamond" w:hAnsi="Garamond" w:cs="Arial"/>
          <w:b/>
          <w:sz w:val="28"/>
          <w:szCs w:val="28"/>
        </w:rPr>
        <w:t>COM CORTES DE CABELO, ITENS DE HIGIENE E ROUPAS</w:t>
      </w:r>
    </w:p>
    <w:p w:rsidR="003E3A0A" w:rsidRDefault="003E3A0A" w:rsidP="005C6A54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5C6A54" w:rsidRDefault="00F72DC3" w:rsidP="005C6A54">
      <w:pPr>
        <w:ind w:left="2268"/>
        <w:jc w:val="both"/>
        <w:rPr>
          <w:rFonts w:ascii="Garamond" w:hAnsi="Garamond" w:cs="Arial"/>
          <w:b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</w:t>
      </w:r>
      <w:r w:rsidR="004D4127">
        <w:rPr>
          <w:rFonts w:ascii="Garamond" w:hAnsi="Garamond" w:cs="Arial"/>
        </w:rPr>
        <w:t xml:space="preserve"> </w:t>
      </w:r>
      <w:r w:rsidR="004D4127" w:rsidRPr="004D4127">
        <w:rPr>
          <w:rFonts w:ascii="Garamond" w:hAnsi="Garamond" w:cs="Arial"/>
          <w:b/>
          <w:szCs w:val="28"/>
        </w:rPr>
        <w:t xml:space="preserve">INDICO AO PODER EXECUTIVO MUNICIPAL A CONSTRUÇÃO DE UMA CASA DE APOIO PARA MULHERES VÍTIMAS DE VIOLÊNCIA DOMÉSTICA, ATENÇÃO </w:t>
      </w:r>
      <w:r w:rsidR="00E35C42">
        <w:rPr>
          <w:rFonts w:ascii="Garamond" w:hAnsi="Garamond" w:cs="Arial"/>
          <w:b/>
          <w:szCs w:val="28"/>
        </w:rPr>
        <w:t>ESPECIAL AOS MORADORES DE RUA COM CORTES DE CABELO, ITENS DE HIGIENE E ROUPAS.</w:t>
      </w: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123A" w:rsidRPr="005C6A54" w:rsidRDefault="00F72DC3" w:rsidP="005C6A54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9C59BF">
        <w:rPr>
          <w:rFonts w:ascii="Garamond" w:hAnsi="Garamond" w:cs="Arial"/>
        </w:rPr>
        <w:t xml:space="preserve"> </w:t>
      </w:r>
      <w:r w:rsidR="004D4127">
        <w:rPr>
          <w:rFonts w:ascii="Garamond" w:hAnsi="Garamond" w:cs="Arial"/>
        </w:rPr>
        <w:t xml:space="preserve">Tendo em vista que o índice de violência doméstica tem aumentado no país inteiro durante a pandemia, indico a construção de uma casa de apoio nos moldes da existente na capital Cuiabá. Indico também uma atenção especial aos moradores de rua, que merecem </w:t>
      </w:r>
      <w:proofErr w:type="gramStart"/>
      <w:r w:rsidR="004D4127">
        <w:rPr>
          <w:rFonts w:ascii="Garamond" w:hAnsi="Garamond" w:cs="Arial"/>
        </w:rPr>
        <w:t>aj</w:t>
      </w:r>
      <w:r w:rsidR="00E35C42">
        <w:rPr>
          <w:rFonts w:ascii="Garamond" w:hAnsi="Garamond" w:cs="Arial"/>
        </w:rPr>
        <w:t>uda</w:t>
      </w:r>
      <w:proofErr w:type="gramEnd"/>
      <w:r w:rsidR="00E35C42">
        <w:rPr>
          <w:rFonts w:ascii="Garamond" w:hAnsi="Garamond" w:cs="Arial"/>
        </w:rPr>
        <w:t xml:space="preserve"> do nosso poder executivo, com cortes de cabelo, itens para higiene pessoal e roupas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5C6A54">
      <w:pPr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3F" w:rsidRDefault="00C3723F" w:rsidP="002172CB">
      <w:pPr>
        <w:pStyle w:val="Cabealho"/>
      </w:pPr>
      <w:r>
        <w:separator/>
      </w:r>
    </w:p>
  </w:endnote>
  <w:endnote w:type="continuationSeparator" w:id="0">
    <w:p w:rsidR="00C3723F" w:rsidRDefault="00C3723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3F" w:rsidRDefault="00C3723F" w:rsidP="002172CB">
      <w:pPr>
        <w:pStyle w:val="Cabealho"/>
      </w:pPr>
      <w:r>
        <w:separator/>
      </w:r>
    </w:p>
  </w:footnote>
  <w:footnote w:type="continuationSeparator" w:id="0">
    <w:p w:rsidR="00C3723F" w:rsidRDefault="00C3723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3723F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3723F" w:rsidRDefault="00C3723F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0689675" r:id="rId2"/>
            </w:objec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3723F" w:rsidRDefault="00C3723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3723F" w:rsidRPr="007F2110" w:rsidRDefault="00C3723F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3723F" w:rsidRPr="007F2110" w:rsidRDefault="00C3723F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3723F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C3723F" w:rsidRPr="007F2110" w:rsidRDefault="00C3723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3723F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3723F" w:rsidRPr="005C6A54" w:rsidRDefault="005C6A54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5C6A54">
            <w:rPr>
              <w:rFonts w:ascii="Arial" w:hAnsi="Arial" w:cs="Arial"/>
              <w:b/>
              <w:bCs/>
            </w:rPr>
            <w:t>518</w:t>
          </w:r>
        </w:p>
      </w:tc>
    </w:tr>
    <w:tr w:rsidR="00C3723F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723F" w:rsidRPr="00107FA2" w:rsidRDefault="00C3723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723F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3723F" w:rsidRPr="007F2110" w:rsidRDefault="00C3723F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723F" w:rsidRPr="00107FA2" w:rsidRDefault="00C3723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723F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3723F" w:rsidRPr="007F2110" w:rsidRDefault="00C3723F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3723F" w:rsidRPr="00107FA2" w:rsidRDefault="00C3723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723F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3723F" w:rsidRPr="007F2110" w:rsidRDefault="00C3723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107FA2" w:rsidRDefault="00C3723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3723F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7F2110" w:rsidRDefault="00C3723F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C3723F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3723F" w:rsidRPr="007F2110" w:rsidRDefault="00C3723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3723F" w:rsidRPr="004D4127" w:rsidRDefault="00C3723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4D4127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4D4127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4D4127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4D4127" w:rsidRPr="004D4127">
            <w:rPr>
              <w:rFonts w:ascii="Garamond" w:hAnsi="Garamond" w:cs="Arial"/>
              <w:bCs/>
              <w:sz w:val="20"/>
              <w:szCs w:val="20"/>
            </w:rPr>
            <w:t>27</w:t>
          </w:r>
          <w:r w:rsidRPr="004D4127">
            <w:rPr>
              <w:rFonts w:ascii="Garamond" w:hAnsi="Garamond" w:cs="Arial"/>
              <w:bCs/>
              <w:sz w:val="20"/>
              <w:szCs w:val="20"/>
            </w:rPr>
            <w:t>/</w:t>
          </w:r>
          <w:r w:rsidR="004D4127" w:rsidRPr="004D4127">
            <w:rPr>
              <w:rFonts w:ascii="Garamond" w:hAnsi="Garamond" w:cs="Arial"/>
              <w:bCs/>
              <w:sz w:val="20"/>
              <w:szCs w:val="20"/>
            </w:rPr>
            <w:t>04/2021</w:t>
          </w:r>
          <w:r w:rsidRPr="004D4127">
            <w:rPr>
              <w:rFonts w:ascii="Garamond" w:hAnsi="Garamond" w:cs="Arial"/>
              <w:bCs/>
              <w:sz w:val="20"/>
              <w:szCs w:val="20"/>
            </w:rPr>
            <w:t xml:space="preserve">  </w:t>
          </w:r>
        </w:p>
        <w:p w:rsidR="00C3723F" w:rsidRPr="007F2110" w:rsidRDefault="00C3723F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3723F" w:rsidRPr="007F2110" w:rsidRDefault="00C3723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3723F" w:rsidRPr="007F2110" w:rsidRDefault="00C3723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3723F" w:rsidRPr="00F2782E" w:rsidRDefault="00C3723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3723F" w:rsidRDefault="00C3723F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4DF7"/>
    <w:rsid w:val="001D6764"/>
    <w:rsid w:val="001D6D70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67C31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12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6A54"/>
    <w:rsid w:val="005D02B5"/>
    <w:rsid w:val="005D23AE"/>
    <w:rsid w:val="005D3FE8"/>
    <w:rsid w:val="005D4D03"/>
    <w:rsid w:val="005D5E04"/>
    <w:rsid w:val="005E03F5"/>
    <w:rsid w:val="005E6CD9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580F"/>
    <w:rsid w:val="00857648"/>
    <w:rsid w:val="00870A95"/>
    <w:rsid w:val="008729E0"/>
    <w:rsid w:val="00883194"/>
    <w:rsid w:val="0088328F"/>
    <w:rsid w:val="0088403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1201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C59BF"/>
    <w:rsid w:val="009C7033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CFC"/>
    <w:rsid w:val="00AD206B"/>
    <w:rsid w:val="00AD7747"/>
    <w:rsid w:val="00AE02F5"/>
    <w:rsid w:val="00AE2C1E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4CC2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3723F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B6F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5C42"/>
    <w:rsid w:val="00E3600A"/>
    <w:rsid w:val="00E4218E"/>
    <w:rsid w:val="00E441DC"/>
    <w:rsid w:val="00E443C7"/>
    <w:rsid w:val="00E4709C"/>
    <w:rsid w:val="00E50CEF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D9B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272A"/>
    <w:rsid w:val="00F10648"/>
    <w:rsid w:val="00F16E4F"/>
    <w:rsid w:val="00F25201"/>
    <w:rsid w:val="00F27307"/>
    <w:rsid w:val="00F27641"/>
    <w:rsid w:val="00F2782E"/>
    <w:rsid w:val="00F3026C"/>
    <w:rsid w:val="00F313D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5BDE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9739-5263-4251-BE8C-30E9368C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2</cp:revision>
  <cp:lastPrinted>2021-04-23T14:41:00Z</cp:lastPrinted>
  <dcterms:created xsi:type="dcterms:W3CDTF">2021-04-23T17:28:00Z</dcterms:created>
  <dcterms:modified xsi:type="dcterms:W3CDTF">2021-04-23T17:28:00Z</dcterms:modified>
</cp:coreProperties>
</file>