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0260"/>
      </w:tblGrid>
      <w:tr w:rsidR="007C025D" w:rsidRPr="00E51699" w:rsidTr="00B22EF0">
        <w:trPr>
          <w:trHeight w:val="933"/>
        </w:trPr>
        <w:tc>
          <w:tcPr>
            <w:tcW w:w="8280" w:type="dxa"/>
          </w:tcPr>
          <w:p w:rsidR="007C025D" w:rsidRDefault="007C025D" w:rsidP="007C025D">
            <w:pPr>
              <w:ind w:left="1915"/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 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D055D1">
              <w:rPr>
                <w:rFonts w:ascii="Arial" w:hAnsi="Arial" w:cs="Arial"/>
                <w:b/>
                <w:sz w:val="22"/>
                <w:szCs w:val="22"/>
              </w:rPr>
              <w:t>DEPUTADO VALTENIR PEREIRA (PROS) APOIO VIA CONV</w:t>
            </w:r>
            <w:r w:rsidR="00571FDA">
              <w:rPr>
                <w:rFonts w:ascii="Arial" w:hAnsi="Arial" w:cs="Arial"/>
                <w:b/>
                <w:sz w:val="22"/>
                <w:szCs w:val="22"/>
              </w:rPr>
              <w:t>Ê</w:t>
            </w:r>
            <w:r w:rsidR="00D055D1">
              <w:rPr>
                <w:rFonts w:ascii="Arial" w:hAnsi="Arial" w:cs="Arial"/>
                <w:b/>
                <w:sz w:val="22"/>
                <w:szCs w:val="22"/>
              </w:rPr>
              <w:t>NIO PARA AQUISIÇÃO DE ACADEMIAS AO AR LIVRE, JUNTO AO MINISTÉRIO DA SAÚDE PARA O DISTRITO DE PROGESSO, DISTRITO JOAQUIM DO BOCHE E DISTRITO SÃO JORGE.</w:t>
            </w:r>
          </w:p>
          <w:p w:rsidR="003A707F" w:rsidRPr="00E51699" w:rsidRDefault="003A707F" w:rsidP="007C025D">
            <w:pPr>
              <w:ind w:left="1915"/>
              <w:jc w:val="both"/>
              <w:rPr>
                <w:rFonts w:ascii="Arial" w:hAnsi="Arial" w:cs="Arial"/>
                <w:b/>
              </w:rPr>
            </w:pPr>
          </w:p>
        </w:tc>
      </w:tr>
      <w:tr w:rsidR="007C025D" w:rsidRPr="00E51699" w:rsidTr="00B82159">
        <w:trPr>
          <w:trHeight w:val="64"/>
        </w:trPr>
        <w:tc>
          <w:tcPr>
            <w:tcW w:w="8280" w:type="dxa"/>
          </w:tcPr>
          <w:p w:rsidR="007C025D" w:rsidRPr="003710F0" w:rsidRDefault="007C025D" w:rsidP="007C025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82159" w:rsidRDefault="00B82159" w:rsidP="00B22EF0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A47952" w:rsidRDefault="007C025D" w:rsidP="00B22EF0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Subscritor, depois de ouvida a Soberana e Douta manifestação do Plenário, </w:t>
      </w:r>
      <w:r w:rsidRPr="00C123A4">
        <w:rPr>
          <w:rFonts w:ascii="Arial" w:hAnsi="Arial" w:cs="Arial"/>
          <w:b/>
          <w:sz w:val="22"/>
          <w:szCs w:val="22"/>
        </w:rPr>
        <w:t>INDICA</w:t>
      </w:r>
      <w:r w:rsidRPr="003265F3">
        <w:rPr>
          <w:rFonts w:ascii="Arial" w:hAnsi="Arial" w:cs="Arial"/>
          <w:sz w:val="22"/>
          <w:szCs w:val="22"/>
        </w:rPr>
        <w:t xml:space="preserve"> ao </w:t>
      </w:r>
      <w:r w:rsidR="00B51E66">
        <w:rPr>
          <w:rFonts w:ascii="Arial" w:hAnsi="Arial" w:cs="Arial"/>
          <w:sz w:val="22"/>
          <w:szCs w:val="22"/>
        </w:rPr>
        <w:t>D</w:t>
      </w:r>
      <w:r w:rsidR="00B51E66" w:rsidRPr="00B51E66">
        <w:rPr>
          <w:rFonts w:ascii="Arial" w:hAnsi="Arial" w:cs="Arial"/>
          <w:sz w:val="22"/>
          <w:szCs w:val="22"/>
        </w:rPr>
        <w:t xml:space="preserve">eputado </w:t>
      </w:r>
      <w:r w:rsidR="00B51E66">
        <w:rPr>
          <w:rFonts w:ascii="Arial" w:hAnsi="Arial" w:cs="Arial"/>
          <w:sz w:val="22"/>
          <w:szCs w:val="22"/>
        </w:rPr>
        <w:t>V</w:t>
      </w:r>
      <w:r w:rsidR="00B51E66" w:rsidRPr="00B51E66">
        <w:rPr>
          <w:rFonts w:ascii="Arial" w:hAnsi="Arial" w:cs="Arial"/>
          <w:sz w:val="22"/>
          <w:szCs w:val="22"/>
        </w:rPr>
        <w:t>altenir</w:t>
      </w:r>
      <w:r w:rsidR="00B51E66">
        <w:rPr>
          <w:rFonts w:ascii="Arial" w:hAnsi="Arial" w:cs="Arial"/>
          <w:sz w:val="22"/>
          <w:szCs w:val="22"/>
        </w:rPr>
        <w:t xml:space="preserve"> P</w:t>
      </w:r>
      <w:r w:rsidR="00B51E66" w:rsidRPr="00B51E66">
        <w:rPr>
          <w:rFonts w:ascii="Arial" w:hAnsi="Arial" w:cs="Arial"/>
          <w:sz w:val="22"/>
          <w:szCs w:val="22"/>
        </w:rPr>
        <w:t>ereira (</w:t>
      </w:r>
      <w:r w:rsidR="00B51E66">
        <w:rPr>
          <w:rFonts w:ascii="Arial" w:hAnsi="Arial" w:cs="Arial"/>
          <w:sz w:val="22"/>
          <w:szCs w:val="22"/>
        </w:rPr>
        <w:t>PROSS</w:t>
      </w:r>
      <w:r w:rsidR="00B51E66" w:rsidRPr="00B51E66">
        <w:rPr>
          <w:rFonts w:ascii="Arial" w:hAnsi="Arial" w:cs="Arial"/>
          <w:sz w:val="22"/>
          <w:szCs w:val="22"/>
        </w:rPr>
        <w:t xml:space="preserve">) </w:t>
      </w:r>
      <w:r w:rsidR="00B51E66">
        <w:rPr>
          <w:rFonts w:ascii="Arial" w:hAnsi="Arial" w:cs="Arial"/>
          <w:sz w:val="22"/>
          <w:szCs w:val="22"/>
        </w:rPr>
        <w:t>A</w:t>
      </w:r>
      <w:r w:rsidR="00B51E66" w:rsidRPr="00B51E66">
        <w:rPr>
          <w:rFonts w:ascii="Arial" w:hAnsi="Arial" w:cs="Arial"/>
          <w:sz w:val="22"/>
          <w:szCs w:val="22"/>
        </w:rPr>
        <w:t xml:space="preserve">poio </w:t>
      </w:r>
      <w:r w:rsidR="00571FDA">
        <w:rPr>
          <w:rFonts w:ascii="Arial" w:hAnsi="Arial" w:cs="Arial"/>
          <w:sz w:val="22"/>
          <w:szCs w:val="22"/>
        </w:rPr>
        <w:t>v</w:t>
      </w:r>
      <w:r w:rsidR="00B51E66" w:rsidRPr="00B51E66">
        <w:rPr>
          <w:rFonts w:ascii="Arial" w:hAnsi="Arial" w:cs="Arial"/>
          <w:sz w:val="22"/>
          <w:szCs w:val="22"/>
        </w:rPr>
        <w:t xml:space="preserve">ia </w:t>
      </w:r>
      <w:r w:rsidR="00B51E66">
        <w:rPr>
          <w:rFonts w:ascii="Arial" w:hAnsi="Arial" w:cs="Arial"/>
          <w:sz w:val="22"/>
          <w:szCs w:val="22"/>
        </w:rPr>
        <w:t>C</w:t>
      </w:r>
      <w:r w:rsidR="00B51E66" w:rsidRPr="00B51E66">
        <w:rPr>
          <w:rFonts w:ascii="Arial" w:hAnsi="Arial" w:cs="Arial"/>
          <w:sz w:val="22"/>
          <w:szCs w:val="22"/>
        </w:rPr>
        <w:t>onv</w:t>
      </w:r>
      <w:r w:rsidR="00571FDA">
        <w:rPr>
          <w:rFonts w:ascii="Arial" w:hAnsi="Arial" w:cs="Arial"/>
          <w:sz w:val="22"/>
          <w:szCs w:val="22"/>
        </w:rPr>
        <w:t>ê</w:t>
      </w:r>
      <w:r w:rsidR="00B51E66" w:rsidRPr="00B51E66">
        <w:rPr>
          <w:rFonts w:ascii="Arial" w:hAnsi="Arial" w:cs="Arial"/>
          <w:sz w:val="22"/>
          <w:szCs w:val="22"/>
        </w:rPr>
        <w:t xml:space="preserve">nio para aquisição de </w:t>
      </w:r>
      <w:r w:rsidR="00B51E66">
        <w:rPr>
          <w:rFonts w:ascii="Arial" w:hAnsi="Arial" w:cs="Arial"/>
          <w:sz w:val="22"/>
          <w:szCs w:val="22"/>
        </w:rPr>
        <w:t>A</w:t>
      </w:r>
      <w:r w:rsidR="00B51E66" w:rsidRPr="00B51E66">
        <w:rPr>
          <w:rFonts w:ascii="Arial" w:hAnsi="Arial" w:cs="Arial"/>
          <w:sz w:val="22"/>
          <w:szCs w:val="22"/>
        </w:rPr>
        <w:t xml:space="preserve">cademias ao </w:t>
      </w:r>
      <w:r w:rsidR="00B51E66">
        <w:rPr>
          <w:rFonts w:ascii="Arial" w:hAnsi="Arial" w:cs="Arial"/>
          <w:sz w:val="22"/>
          <w:szCs w:val="22"/>
        </w:rPr>
        <w:t>A</w:t>
      </w:r>
      <w:r w:rsidR="00B51E66" w:rsidRPr="00B51E66">
        <w:rPr>
          <w:rFonts w:ascii="Arial" w:hAnsi="Arial" w:cs="Arial"/>
          <w:sz w:val="22"/>
          <w:szCs w:val="22"/>
        </w:rPr>
        <w:t xml:space="preserve">r </w:t>
      </w:r>
      <w:r w:rsidR="00B51E66">
        <w:rPr>
          <w:rFonts w:ascii="Arial" w:hAnsi="Arial" w:cs="Arial"/>
          <w:sz w:val="22"/>
          <w:szCs w:val="22"/>
        </w:rPr>
        <w:t>L</w:t>
      </w:r>
      <w:r w:rsidR="00B51E66" w:rsidRPr="00B51E66">
        <w:rPr>
          <w:rFonts w:ascii="Arial" w:hAnsi="Arial" w:cs="Arial"/>
          <w:sz w:val="22"/>
          <w:szCs w:val="22"/>
        </w:rPr>
        <w:t xml:space="preserve">ivre, junto ao </w:t>
      </w:r>
      <w:r w:rsidR="00B51E66">
        <w:rPr>
          <w:rFonts w:ascii="Arial" w:hAnsi="Arial" w:cs="Arial"/>
          <w:sz w:val="22"/>
          <w:szCs w:val="22"/>
        </w:rPr>
        <w:t>M</w:t>
      </w:r>
      <w:r w:rsidR="00B51E66" w:rsidRPr="00B51E66">
        <w:rPr>
          <w:rFonts w:ascii="Arial" w:hAnsi="Arial" w:cs="Arial"/>
          <w:sz w:val="22"/>
          <w:szCs w:val="22"/>
        </w:rPr>
        <w:t xml:space="preserve">inistério da </w:t>
      </w:r>
      <w:r w:rsidR="00B51E66">
        <w:rPr>
          <w:rFonts w:ascii="Arial" w:hAnsi="Arial" w:cs="Arial"/>
          <w:sz w:val="22"/>
          <w:szCs w:val="22"/>
        </w:rPr>
        <w:t>S</w:t>
      </w:r>
      <w:r w:rsidR="00B51E66" w:rsidRPr="00B51E66">
        <w:rPr>
          <w:rFonts w:ascii="Arial" w:hAnsi="Arial" w:cs="Arial"/>
          <w:sz w:val="22"/>
          <w:szCs w:val="22"/>
        </w:rPr>
        <w:t xml:space="preserve">aúde para o </w:t>
      </w:r>
      <w:r w:rsidR="00B51E66">
        <w:rPr>
          <w:rFonts w:ascii="Arial" w:hAnsi="Arial" w:cs="Arial"/>
          <w:sz w:val="22"/>
          <w:szCs w:val="22"/>
        </w:rPr>
        <w:t>D</w:t>
      </w:r>
      <w:r w:rsidR="00B51E66" w:rsidRPr="00B51E66">
        <w:rPr>
          <w:rFonts w:ascii="Arial" w:hAnsi="Arial" w:cs="Arial"/>
          <w:sz w:val="22"/>
          <w:szCs w:val="22"/>
        </w:rPr>
        <w:t xml:space="preserve">istrito de </w:t>
      </w:r>
      <w:r w:rsidR="00B51E66">
        <w:rPr>
          <w:rFonts w:ascii="Arial" w:hAnsi="Arial" w:cs="Arial"/>
          <w:sz w:val="22"/>
          <w:szCs w:val="22"/>
        </w:rPr>
        <w:t>P</w:t>
      </w:r>
      <w:r w:rsidR="00B51E66" w:rsidRPr="00B51E66">
        <w:rPr>
          <w:rFonts w:ascii="Arial" w:hAnsi="Arial" w:cs="Arial"/>
          <w:sz w:val="22"/>
          <w:szCs w:val="22"/>
        </w:rPr>
        <w:t>rog</w:t>
      </w:r>
      <w:r w:rsidR="00B51E66">
        <w:rPr>
          <w:rFonts w:ascii="Arial" w:hAnsi="Arial" w:cs="Arial"/>
          <w:sz w:val="22"/>
          <w:szCs w:val="22"/>
        </w:rPr>
        <w:t>r</w:t>
      </w:r>
      <w:r w:rsidR="00B51E66" w:rsidRPr="00B51E66">
        <w:rPr>
          <w:rFonts w:ascii="Arial" w:hAnsi="Arial" w:cs="Arial"/>
          <w:sz w:val="22"/>
          <w:szCs w:val="22"/>
        </w:rPr>
        <w:t xml:space="preserve">esso, </w:t>
      </w:r>
      <w:r w:rsidR="00B51E66">
        <w:rPr>
          <w:rFonts w:ascii="Arial" w:hAnsi="Arial" w:cs="Arial"/>
          <w:sz w:val="22"/>
          <w:szCs w:val="22"/>
        </w:rPr>
        <w:t>D</w:t>
      </w:r>
      <w:r w:rsidR="00B51E66" w:rsidRPr="00B51E66">
        <w:rPr>
          <w:rFonts w:ascii="Arial" w:hAnsi="Arial" w:cs="Arial"/>
          <w:sz w:val="22"/>
          <w:szCs w:val="22"/>
        </w:rPr>
        <w:t xml:space="preserve">istrito </w:t>
      </w:r>
      <w:r w:rsidR="00B51E66">
        <w:rPr>
          <w:rFonts w:ascii="Arial" w:hAnsi="Arial" w:cs="Arial"/>
          <w:sz w:val="22"/>
          <w:szCs w:val="22"/>
        </w:rPr>
        <w:t>J</w:t>
      </w:r>
      <w:r w:rsidR="00B51E66" w:rsidRPr="00B51E66">
        <w:rPr>
          <w:rFonts w:ascii="Arial" w:hAnsi="Arial" w:cs="Arial"/>
          <w:sz w:val="22"/>
          <w:szCs w:val="22"/>
        </w:rPr>
        <w:t xml:space="preserve">oaquim do </w:t>
      </w:r>
      <w:r w:rsidR="00B51E66">
        <w:rPr>
          <w:rFonts w:ascii="Arial" w:hAnsi="Arial" w:cs="Arial"/>
          <w:sz w:val="22"/>
          <w:szCs w:val="22"/>
        </w:rPr>
        <w:t>B</w:t>
      </w:r>
      <w:r w:rsidR="00B51E66" w:rsidRPr="00B51E66">
        <w:rPr>
          <w:rFonts w:ascii="Arial" w:hAnsi="Arial" w:cs="Arial"/>
          <w:sz w:val="22"/>
          <w:szCs w:val="22"/>
        </w:rPr>
        <w:t xml:space="preserve">oche e </w:t>
      </w:r>
      <w:r w:rsidR="00B51E66">
        <w:rPr>
          <w:rFonts w:ascii="Arial" w:hAnsi="Arial" w:cs="Arial"/>
          <w:sz w:val="22"/>
          <w:szCs w:val="22"/>
        </w:rPr>
        <w:t>D</w:t>
      </w:r>
      <w:r w:rsidR="00B51E66" w:rsidRPr="00B51E66">
        <w:rPr>
          <w:rFonts w:ascii="Arial" w:hAnsi="Arial" w:cs="Arial"/>
          <w:sz w:val="22"/>
          <w:szCs w:val="22"/>
        </w:rPr>
        <w:t xml:space="preserve">istrito </w:t>
      </w:r>
      <w:r w:rsidR="00B51E66">
        <w:rPr>
          <w:rFonts w:ascii="Arial" w:hAnsi="Arial" w:cs="Arial"/>
          <w:sz w:val="22"/>
          <w:szCs w:val="22"/>
        </w:rPr>
        <w:t>S</w:t>
      </w:r>
      <w:r w:rsidR="00B51E66" w:rsidRPr="00B51E66">
        <w:rPr>
          <w:rFonts w:ascii="Arial" w:hAnsi="Arial" w:cs="Arial"/>
          <w:sz w:val="22"/>
          <w:szCs w:val="22"/>
        </w:rPr>
        <w:t xml:space="preserve">ão </w:t>
      </w:r>
      <w:r w:rsidR="00B51E66">
        <w:rPr>
          <w:rFonts w:ascii="Arial" w:hAnsi="Arial" w:cs="Arial"/>
          <w:sz w:val="22"/>
          <w:szCs w:val="22"/>
        </w:rPr>
        <w:t>J</w:t>
      </w:r>
      <w:r w:rsidR="00B51E66" w:rsidRPr="00B51E66">
        <w:rPr>
          <w:rFonts w:ascii="Arial" w:hAnsi="Arial" w:cs="Arial"/>
          <w:sz w:val="22"/>
          <w:szCs w:val="22"/>
        </w:rPr>
        <w:t>orge</w:t>
      </w:r>
      <w:r w:rsidR="00B51E66">
        <w:rPr>
          <w:rFonts w:ascii="Arial" w:hAnsi="Arial" w:cs="Arial"/>
          <w:sz w:val="22"/>
          <w:szCs w:val="22"/>
        </w:rPr>
        <w:t>.</w:t>
      </w:r>
    </w:p>
    <w:p w:rsidR="00A47952" w:rsidRPr="002C3D94" w:rsidRDefault="00A47952" w:rsidP="00B22EF0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A47952" w:rsidRDefault="00A47952" w:rsidP="00B22EF0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BC00EA" w:rsidRDefault="00BC00EA" w:rsidP="00B22EF0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7C025D" w:rsidRDefault="00B51E66" w:rsidP="00B22EF0">
      <w:pPr>
        <w:ind w:firstLine="1843"/>
        <w:jc w:val="both"/>
        <w:rPr>
          <w:rFonts w:ascii="Arial" w:hAnsi="Arial" w:cs="Arial"/>
        </w:rPr>
      </w:pPr>
      <w:r w:rsidRPr="00B51E66">
        <w:rPr>
          <w:rFonts w:ascii="Arial" w:hAnsi="Arial" w:cs="Arial"/>
        </w:rPr>
        <w:t>Todo mundo sabe que exercício físico bem orientado só traz benefícios à saúde. Melhor ainda se a ginástica for ao ar livre, em contato com a natureza e de graça.</w:t>
      </w:r>
    </w:p>
    <w:p w:rsidR="00417241" w:rsidRPr="00B51E66" w:rsidRDefault="00417241" w:rsidP="00B22EF0">
      <w:pPr>
        <w:ind w:firstLine="1843"/>
        <w:jc w:val="both"/>
        <w:rPr>
          <w:rFonts w:ascii="Arial" w:hAnsi="Arial" w:cs="Arial"/>
        </w:rPr>
      </w:pPr>
    </w:p>
    <w:p w:rsidR="00B51E66" w:rsidRPr="00A379CE" w:rsidRDefault="00B51E66" w:rsidP="00B22EF0">
      <w:pPr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Em algumas</w:t>
      </w:r>
      <w:r w:rsidRPr="00A379CE">
        <w:rPr>
          <w:rFonts w:ascii="Arial" w:hAnsi="Arial" w:cs="Arial"/>
        </w:rPr>
        <w:t xml:space="preserve"> cidades brasileiras é cada vez mais visível a presença das chamadas Academias ao Ar Livre (AAL). Estas são localizadas em lugares públicos com o propósito de estimular a atividade física na população de forma gratuita</w:t>
      </w:r>
    </w:p>
    <w:p w:rsidR="00B51E66" w:rsidRPr="00413613" w:rsidRDefault="00B51E66" w:rsidP="00B22EF0">
      <w:pPr>
        <w:ind w:firstLine="1843"/>
        <w:jc w:val="both"/>
        <w:rPr>
          <w:rFonts w:ascii="Arial" w:hAnsi="Arial" w:cs="Arial"/>
        </w:rPr>
      </w:pPr>
    </w:p>
    <w:p w:rsidR="00B22EF0" w:rsidRDefault="00417241" w:rsidP="00B22EF0">
      <w:pPr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A academia ao Ar Livre estimula a pratica de atividade física em todas as idades, em especial as pessoas com mais de sessenta anos. O conjunto compreende atividades para fortalecer, alongar e relaxar, dar agilidade e promover a flexibilidade da maioria dos músculos do corpo humano, fazendo com que o cidadão tenha mais qualidade de vida, sem contar com a economicidade na área da Saúde.</w:t>
      </w:r>
    </w:p>
    <w:p w:rsidR="00B22EF0" w:rsidRDefault="00B22EF0" w:rsidP="00B22EF0">
      <w:pPr>
        <w:ind w:firstLine="1843"/>
        <w:jc w:val="both"/>
        <w:rPr>
          <w:rFonts w:ascii="Arial" w:hAnsi="Arial" w:cs="Arial"/>
        </w:rPr>
      </w:pPr>
    </w:p>
    <w:p w:rsidR="007C025D" w:rsidRDefault="00B22EF0" w:rsidP="00B22EF0">
      <w:pPr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 solicito ao nobre Deputado Federal </w:t>
      </w:r>
      <w:proofErr w:type="spellStart"/>
      <w:r>
        <w:rPr>
          <w:rFonts w:ascii="Arial" w:hAnsi="Arial" w:cs="Arial"/>
        </w:rPr>
        <w:t>Valtenir</w:t>
      </w:r>
      <w:proofErr w:type="spellEnd"/>
      <w:r>
        <w:rPr>
          <w:rFonts w:ascii="Arial" w:hAnsi="Arial" w:cs="Arial"/>
        </w:rPr>
        <w:t xml:space="preserve">, apoio </w:t>
      </w:r>
      <w:r w:rsidR="00571FDA">
        <w:rPr>
          <w:rFonts w:ascii="Arial" w:hAnsi="Arial" w:cs="Arial"/>
        </w:rPr>
        <w:t>v</w:t>
      </w:r>
      <w:r>
        <w:rPr>
          <w:rFonts w:ascii="Arial" w:hAnsi="Arial" w:cs="Arial"/>
        </w:rPr>
        <w:t>ia Conv</w:t>
      </w:r>
      <w:r w:rsidR="00571FDA">
        <w:rPr>
          <w:rFonts w:ascii="Arial" w:hAnsi="Arial" w:cs="Arial"/>
        </w:rPr>
        <w:t>ê</w:t>
      </w:r>
      <w:r>
        <w:rPr>
          <w:rFonts w:ascii="Arial" w:hAnsi="Arial" w:cs="Arial"/>
        </w:rPr>
        <w:t>nio junto ao Ministério da Saúde aquisição de equipamentos para implantar as Academias nos Distritos acima citado.</w:t>
      </w:r>
      <w:r w:rsidR="00417241">
        <w:rPr>
          <w:rFonts w:ascii="Arial" w:hAnsi="Arial" w:cs="Arial"/>
        </w:rPr>
        <w:t xml:space="preserve"> </w:t>
      </w:r>
    </w:p>
    <w:p w:rsidR="007C025D" w:rsidRDefault="007C025D" w:rsidP="00B22EF0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82159" w:rsidRDefault="00B82159" w:rsidP="00B22EF0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82159" w:rsidRDefault="00B82159" w:rsidP="00B22EF0">
      <w:pPr>
        <w:ind w:firstLine="1843"/>
        <w:jc w:val="both"/>
        <w:rPr>
          <w:rFonts w:ascii="Arial" w:hAnsi="Arial" w:cs="Arial"/>
        </w:rPr>
      </w:pPr>
    </w:p>
    <w:p w:rsidR="00B82159" w:rsidRDefault="00B82159" w:rsidP="00B22EF0">
      <w:pPr>
        <w:ind w:firstLine="1843"/>
        <w:jc w:val="both"/>
        <w:rPr>
          <w:rFonts w:ascii="Arial" w:hAnsi="Arial" w:cs="Arial"/>
        </w:rPr>
      </w:pPr>
    </w:p>
    <w:p w:rsidR="007C025D" w:rsidRPr="007C2F4B" w:rsidRDefault="007C025D" w:rsidP="00B22EF0">
      <w:pPr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 xml:space="preserve">dos Nobres Pares, bem como contando com a atenção do Excelentíssimo </w:t>
      </w:r>
      <w:r w:rsidR="00B22EF0">
        <w:rPr>
          <w:rFonts w:ascii="Arial" w:hAnsi="Arial" w:cs="Arial"/>
        </w:rPr>
        <w:t>Deputado Federal Valtenir Pereira</w:t>
      </w:r>
      <w:r>
        <w:rPr>
          <w:rFonts w:ascii="Arial" w:hAnsi="Arial" w:cs="Arial"/>
        </w:rPr>
        <w:t>.</w:t>
      </w:r>
    </w:p>
    <w:p w:rsidR="009D772F" w:rsidRPr="00482C9D" w:rsidRDefault="009D772F" w:rsidP="00B22EF0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C00EA" w:rsidRDefault="001B166D" w:rsidP="00B22EF0">
      <w:pPr>
        <w:ind w:firstLine="1843"/>
        <w:jc w:val="both"/>
        <w:rPr>
          <w:rFonts w:ascii="Arial" w:hAnsi="Arial" w:cs="Arial"/>
        </w:rPr>
      </w:pPr>
      <w:r w:rsidRPr="00413613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B22EF0">
        <w:rPr>
          <w:rFonts w:ascii="Arial" w:hAnsi="Arial" w:cs="Arial"/>
        </w:rPr>
        <w:t>seis</w:t>
      </w:r>
      <w:r w:rsidR="00AB4A56" w:rsidRPr="00413613">
        <w:rPr>
          <w:rFonts w:ascii="Arial" w:hAnsi="Arial" w:cs="Arial"/>
        </w:rPr>
        <w:t xml:space="preserve"> </w:t>
      </w:r>
      <w:r w:rsidRPr="00413613">
        <w:rPr>
          <w:rFonts w:ascii="Arial" w:hAnsi="Arial" w:cs="Arial"/>
        </w:rPr>
        <w:t xml:space="preserve">dias do mês de </w:t>
      </w:r>
      <w:r w:rsidR="00B22EF0">
        <w:rPr>
          <w:rFonts w:ascii="Arial" w:hAnsi="Arial" w:cs="Arial"/>
        </w:rPr>
        <w:t>outubro</w:t>
      </w:r>
      <w:r w:rsidRPr="00413613">
        <w:rPr>
          <w:rFonts w:ascii="Arial" w:hAnsi="Arial" w:cs="Arial"/>
        </w:rPr>
        <w:t xml:space="preserve"> do ano de dois mil e q</w:t>
      </w:r>
      <w:r w:rsidR="00BC00EA" w:rsidRPr="00413613">
        <w:rPr>
          <w:rFonts w:ascii="Arial" w:hAnsi="Arial" w:cs="Arial"/>
        </w:rPr>
        <w:t>uinze</w:t>
      </w:r>
      <w:r w:rsidRPr="00413613">
        <w:rPr>
          <w:rFonts w:ascii="Arial" w:hAnsi="Arial" w:cs="Arial"/>
        </w:rPr>
        <w:t>.</w:t>
      </w:r>
    </w:p>
    <w:p w:rsidR="003A707F" w:rsidRDefault="003A707F" w:rsidP="00B22EF0">
      <w:pPr>
        <w:ind w:firstLine="1843"/>
        <w:jc w:val="both"/>
        <w:rPr>
          <w:rFonts w:ascii="Arial" w:hAnsi="Arial" w:cs="Arial"/>
        </w:rPr>
      </w:pPr>
    </w:p>
    <w:p w:rsidR="003A707F" w:rsidRDefault="003A707F" w:rsidP="00B22EF0">
      <w:pPr>
        <w:ind w:firstLine="1843"/>
        <w:jc w:val="both"/>
        <w:rPr>
          <w:rFonts w:ascii="Arial" w:hAnsi="Arial" w:cs="Arial"/>
        </w:rPr>
      </w:pPr>
    </w:p>
    <w:p w:rsidR="00B82159" w:rsidRDefault="00B82159" w:rsidP="00B22EF0">
      <w:pPr>
        <w:ind w:firstLine="1843"/>
        <w:jc w:val="both"/>
        <w:rPr>
          <w:rFonts w:ascii="Arial" w:hAnsi="Arial" w:cs="Arial"/>
        </w:rPr>
      </w:pPr>
    </w:p>
    <w:p w:rsidR="00B82159" w:rsidRPr="00413613" w:rsidRDefault="00B82159" w:rsidP="00B22EF0">
      <w:pPr>
        <w:ind w:firstLine="1843"/>
        <w:jc w:val="both"/>
        <w:rPr>
          <w:rFonts w:ascii="Arial" w:hAnsi="Arial" w:cs="Arial"/>
        </w:rPr>
      </w:pPr>
    </w:p>
    <w:p w:rsidR="00AB5A53" w:rsidRPr="00482C9D" w:rsidRDefault="00AB5A53" w:rsidP="00B22EF0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D75518" w:rsidP="00B22EF0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3A707F" w:rsidRDefault="00C123A4" w:rsidP="00B22E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WELLINGTON BEZERRA</w:t>
      </w:r>
      <w:r w:rsidR="00A47952">
        <w:rPr>
          <w:rFonts w:ascii="Arial" w:hAnsi="Arial" w:cs="Arial"/>
          <w:b/>
        </w:rPr>
        <w:t xml:space="preserve"> - PR</w:t>
      </w:r>
      <w:r w:rsidR="00A47952" w:rsidRPr="00A47952">
        <w:rPr>
          <w:rFonts w:ascii="Arial" w:hAnsi="Arial" w:cs="Arial"/>
          <w:b/>
          <w:bCs/>
        </w:rPr>
        <w:t xml:space="preserve"> </w:t>
      </w:r>
      <w:r w:rsidR="00A47952">
        <w:rPr>
          <w:rFonts w:ascii="Arial" w:hAnsi="Arial" w:cs="Arial"/>
          <w:b/>
          <w:bCs/>
        </w:rPr>
        <w:t xml:space="preserve">                            </w:t>
      </w:r>
    </w:p>
    <w:p w:rsidR="00413613" w:rsidRPr="007C2F4B" w:rsidRDefault="00413613" w:rsidP="00B22EF0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</w:rPr>
        <w:t xml:space="preserve">Vereador     </w:t>
      </w:r>
    </w:p>
    <w:sectPr w:rsidR="00413613" w:rsidRPr="007C2F4B" w:rsidSect="00012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241" w:rsidRDefault="00417241" w:rsidP="0028433E">
      <w:r>
        <w:separator/>
      </w:r>
    </w:p>
  </w:endnote>
  <w:endnote w:type="continuationSeparator" w:id="0">
    <w:p w:rsidR="00417241" w:rsidRDefault="00417241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F0" w:rsidRDefault="00B22EF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241" w:rsidRPr="00391C48" w:rsidRDefault="00417241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417241" w:rsidRDefault="00417241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241" w:rsidRPr="00391C48" w:rsidRDefault="00417241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Rua Júlio Martinez Benevides nº 195-S – Centro Tel: 65-3311- 4600 CEP 78.300-000 Tangará da Serra –</w:t>
    </w:r>
    <w:r>
      <w:rPr>
        <w:rFonts w:ascii="Arial" w:hAnsi="Arial" w:cs="Arial"/>
        <w:sz w:val="18"/>
        <w:szCs w:val="18"/>
      </w:rPr>
      <w:t xml:space="preserve"> </w:t>
    </w:r>
    <w:r w:rsidRPr="00391C48">
      <w:rPr>
        <w:rFonts w:ascii="Arial" w:hAnsi="Arial" w:cs="Arial"/>
        <w:sz w:val="18"/>
        <w:szCs w:val="18"/>
      </w:rPr>
      <w:t>MT</w:t>
    </w:r>
  </w:p>
  <w:p w:rsidR="00417241" w:rsidRPr="00AB50CC" w:rsidRDefault="00417241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241" w:rsidRDefault="00417241" w:rsidP="0028433E">
      <w:r>
        <w:separator/>
      </w:r>
    </w:p>
  </w:footnote>
  <w:footnote w:type="continuationSeparator" w:id="0">
    <w:p w:rsidR="00417241" w:rsidRDefault="00417241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F0" w:rsidRDefault="00B22EF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F0" w:rsidRDefault="00B22EF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39"/>
      <w:gridCol w:w="300"/>
      <w:gridCol w:w="394"/>
      <w:gridCol w:w="746"/>
      <w:gridCol w:w="197"/>
      <w:gridCol w:w="445"/>
      <w:gridCol w:w="685"/>
      <w:gridCol w:w="682"/>
      <w:gridCol w:w="602"/>
      <w:gridCol w:w="949"/>
      <w:gridCol w:w="2150"/>
      <w:gridCol w:w="1275"/>
    </w:tblGrid>
    <w:tr w:rsidR="00417241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417241" w:rsidRDefault="00417241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15pt;height:55.4pt" o:ole="">
                <v:imagedata r:id="rId1" o:title=""/>
              </v:shape>
              <o:OLEObject Type="Embed" ProgID="PBrush" ShapeID="_x0000_i1025" DrawAspect="Content" ObjectID="_1505287397" r:id="rId2"/>
            </w:object>
          </w:r>
        </w:p>
        <w:p w:rsidR="00417241" w:rsidRDefault="00417241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17241" w:rsidRDefault="00417241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17241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17241" w:rsidRDefault="0041724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) </w:t>
          </w:r>
          <w:r>
            <w:rPr>
              <w:rFonts w:ascii="Arial" w:hAnsi="Arial" w:cs="Arial"/>
              <w:bCs/>
              <w:sz w:val="20"/>
              <w:szCs w:val="20"/>
            </w:rPr>
            <w:t>Emenda ao Projeto de Lei Complementar</w:t>
          </w:r>
        </w:p>
        <w:p w:rsidR="00417241" w:rsidRPr="001F7A0C" w:rsidRDefault="0041724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Projeto de Lei</w:t>
          </w:r>
        </w:p>
        <w:p w:rsidR="00417241" w:rsidRPr="001F7A0C" w:rsidRDefault="0041724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17241" w:rsidRDefault="0041724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413613"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17241" w:rsidRPr="001F7A0C" w:rsidRDefault="0041724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17241" w:rsidRPr="001F7A0C" w:rsidRDefault="0041724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17241" w:rsidRPr="001F7A0C" w:rsidRDefault="0041724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17241" w:rsidRPr="001F7A0C" w:rsidRDefault="0041724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17241" w:rsidRPr="001F7A0C" w:rsidRDefault="00417241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FD1B0F" w:rsidRDefault="00417241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17241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417241" w:rsidRPr="001F7A0C" w:rsidRDefault="00417241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17241" w:rsidRPr="001F7A0C" w:rsidRDefault="00417241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17241" w:rsidRPr="00107FA2" w:rsidRDefault="0041724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17241" w:rsidRPr="00FD1B0F" w:rsidRDefault="00B22EF0" w:rsidP="00974A0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1083</w:t>
          </w:r>
          <w:r w:rsidR="00417241">
            <w:rPr>
              <w:rFonts w:ascii="Arial" w:hAnsi="Arial" w:cs="Arial"/>
              <w:b/>
              <w:bCs/>
            </w:rPr>
            <w:t>/2015</w:t>
          </w:r>
        </w:p>
      </w:tc>
    </w:tr>
    <w:tr w:rsidR="00417241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417241" w:rsidRPr="00107FA2" w:rsidRDefault="0041724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17241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17241" w:rsidRPr="00107FA2" w:rsidRDefault="0041724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17241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17241" w:rsidRPr="00107FA2" w:rsidRDefault="0041724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17241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17241" w:rsidRPr="001F7A0C" w:rsidRDefault="00417241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07FA2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17241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1F7A0C" w:rsidRDefault="00417241" w:rsidP="00D055D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– PR</w:t>
          </w:r>
        </w:p>
      </w:tc>
    </w:tr>
    <w:tr w:rsidR="00417241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17241" w:rsidRDefault="00417241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17241" w:rsidRDefault="00417241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17241" w:rsidRDefault="00417241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17241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17241" w:rsidRDefault="00417241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17241" w:rsidRPr="00F2782E" w:rsidRDefault="00417241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17241" w:rsidRPr="00F2782E" w:rsidRDefault="00417241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17241" w:rsidRDefault="00417241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047CE8"/>
    <w:rsid w:val="000738D9"/>
    <w:rsid w:val="001401CA"/>
    <w:rsid w:val="00151EC7"/>
    <w:rsid w:val="00167BC3"/>
    <w:rsid w:val="001B166D"/>
    <w:rsid w:val="001C1D06"/>
    <w:rsid w:val="0020549E"/>
    <w:rsid w:val="00210A53"/>
    <w:rsid w:val="00242D1B"/>
    <w:rsid w:val="00264F55"/>
    <w:rsid w:val="0028433E"/>
    <w:rsid w:val="002913F6"/>
    <w:rsid w:val="002A550F"/>
    <w:rsid w:val="002C3D94"/>
    <w:rsid w:val="002F4708"/>
    <w:rsid w:val="003265F3"/>
    <w:rsid w:val="003334DD"/>
    <w:rsid w:val="00381490"/>
    <w:rsid w:val="003A707F"/>
    <w:rsid w:val="003D20C1"/>
    <w:rsid w:val="003D75CF"/>
    <w:rsid w:val="003E4914"/>
    <w:rsid w:val="003F4FF4"/>
    <w:rsid w:val="00413613"/>
    <w:rsid w:val="004166B8"/>
    <w:rsid w:val="00417241"/>
    <w:rsid w:val="00444DC0"/>
    <w:rsid w:val="00446272"/>
    <w:rsid w:val="0047065B"/>
    <w:rsid w:val="00471504"/>
    <w:rsid w:val="00482C9D"/>
    <w:rsid w:val="004A0871"/>
    <w:rsid w:val="004C75E2"/>
    <w:rsid w:val="004E0FAA"/>
    <w:rsid w:val="00520E85"/>
    <w:rsid w:val="005523B3"/>
    <w:rsid w:val="00552FA7"/>
    <w:rsid w:val="00556E7D"/>
    <w:rsid w:val="00561F0D"/>
    <w:rsid w:val="00571FDA"/>
    <w:rsid w:val="005975E8"/>
    <w:rsid w:val="005B155E"/>
    <w:rsid w:val="005C4D81"/>
    <w:rsid w:val="005E1861"/>
    <w:rsid w:val="0061193D"/>
    <w:rsid w:val="00612A95"/>
    <w:rsid w:val="00613CC2"/>
    <w:rsid w:val="006330E1"/>
    <w:rsid w:val="0069265D"/>
    <w:rsid w:val="006A21B1"/>
    <w:rsid w:val="006B30FB"/>
    <w:rsid w:val="006C3A8A"/>
    <w:rsid w:val="006C58E6"/>
    <w:rsid w:val="00717009"/>
    <w:rsid w:val="00723231"/>
    <w:rsid w:val="0074004E"/>
    <w:rsid w:val="0079497D"/>
    <w:rsid w:val="00796BA3"/>
    <w:rsid w:val="0079761E"/>
    <w:rsid w:val="007C025D"/>
    <w:rsid w:val="007C2F4B"/>
    <w:rsid w:val="007D0B31"/>
    <w:rsid w:val="007F72A7"/>
    <w:rsid w:val="0080037F"/>
    <w:rsid w:val="00804AD2"/>
    <w:rsid w:val="00815FDE"/>
    <w:rsid w:val="00880F4D"/>
    <w:rsid w:val="008D2CD3"/>
    <w:rsid w:val="008E5086"/>
    <w:rsid w:val="00900F07"/>
    <w:rsid w:val="00905FC3"/>
    <w:rsid w:val="00974A09"/>
    <w:rsid w:val="009A124F"/>
    <w:rsid w:val="009C6BC7"/>
    <w:rsid w:val="009D5ADF"/>
    <w:rsid w:val="009D772F"/>
    <w:rsid w:val="009F5B80"/>
    <w:rsid w:val="00A47952"/>
    <w:rsid w:val="00A63A70"/>
    <w:rsid w:val="00AB4A56"/>
    <w:rsid w:val="00AB4F97"/>
    <w:rsid w:val="00AB58D5"/>
    <w:rsid w:val="00AB5A53"/>
    <w:rsid w:val="00AC1871"/>
    <w:rsid w:val="00B05AC9"/>
    <w:rsid w:val="00B22EF0"/>
    <w:rsid w:val="00B51E66"/>
    <w:rsid w:val="00B82159"/>
    <w:rsid w:val="00BA4CD8"/>
    <w:rsid w:val="00BC00EA"/>
    <w:rsid w:val="00BC0AF7"/>
    <w:rsid w:val="00BE5654"/>
    <w:rsid w:val="00BF7EDB"/>
    <w:rsid w:val="00C123A4"/>
    <w:rsid w:val="00C3502D"/>
    <w:rsid w:val="00C47670"/>
    <w:rsid w:val="00C50ACC"/>
    <w:rsid w:val="00C72510"/>
    <w:rsid w:val="00CB3288"/>
    <w:rsid w:val="00CD26D7"/>
    <w:rsid w:val="00D055D1"/>
    <w:rsid w:val="00D15B4D"/>
    <w:rsid w:val="00D64269"/>
    <w:rsid w:val="00D75518"/>
    <w:rsid w:val="00D75AF4"/>
    <w:rsid w:val="00D80B4D"/>
    <w:rsid w:val="00D835B8"/>
    <w:rsid w:val="00DD407A"/>
    <w:rsid w:val="00E0447E"/>
    <w:rsid w:val="00E13744"/>
    <w:rsid w:val="00E4586B"/>
    <w:rsid w:val="00E86B72"/>
    <w:rsid w:val="00E906D1"/>
    <w:rsid w:val="00E92031"/>
    <w:rsid w:val="00E95B83"/>
    <w:rsid w:val="00EA5E73"/>
    <w:rsid w:val="00EB1CE4"/>
    <w:rsid w:val="00EB6039"/>
    <w:rsid w:val="00F44C5F"/>
    <w:rsid w:val="00F507F3"/>
    <w:rsid w:val="00F95508"/>
    <w:rsid w:val="00FB1895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5</cp:revision>
  <cp:lastPrinted>2015-08-14T13:13:00Z</cp:lastPrinted>
  <dcterms:created xsi:type="dcterms:W3CDTF">2015-10-02T13:48:00Z</dcterms:created>
  <dcterms:modified xsi:type="dcterms:W3CDTF">2015-10-02T14:37:00Z</dcterms:modified>
</cp:coreProperties>
</file>