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B142CF" w:rsidRPr="00B142CF">
        <w:rPr>
          <w:rFonts w:ascii="Arial" w:hAnsi="Arial" w:cs="Arial"/>
          <w:b/>
          <w:sz w:val="22"/>
          <w:szCs w:val="22"/>
        </w:rPr>
        <w:t xml:space="preserve">QUE REALIZE </w:t>
      </w:r>
      <w:r w:rsidR="00187B97">
        <w:rPr>
          <w:rFonts w:ascii="Arial" w:hAnsi="Arial" w:cs="Arial"/>
          <w:b/>
          <w:sz w:val="22"/>
          <w:szCs w:val="22"/>
        </w:rPr>
        <w:t>SERVIÇO DE TA</w:t>
      </w:r>
      <w:r w:rsidR="00A25B45">
        <w:rPr>
          <w:rFonts w:ascii="Arial" w:hAnsi="Arial" w:cs="Arial"/>
          <w:b/>
          <w:sz w:val="22"/>
          <w:szCs w:val="22"/>
        </w:rPr>
        <w:t>P</w:t>
      </w:r>
      <w:r w:rsidR="00187B97">
        <w:rPr>
          <w:rFonts w:ascii="Arial" w:hAnsi="Arial" w:cs="Arial"/>
          <w:b/>
          <w:sz w:val="22"/>
          <w:szCs w:val="22"/>
        </w:rPr>
        <w:t xml:space="preserve">A BURACOS </w:t>
      </w:r>
      <w:r w:rsidR="004F06A4">
        <w:rPr>
          <w:rFonts w:ascii="Arial" w:hAnsi="Arial" w:cs="Arial"/>
          <w:b/>
          <w:sz w:val="22"/>
          <w:szCs w:val="22"/>
        </w:rPr>
        <w:t>NA</w:t>
      </w:r>
      <w:r w:rsidR="00187B97">
        <w:rPr>
          <w:rFonts w:ascii="Arial" w:hAnsi="Arial" w:cs="Arial"/>
          <w:b/>
          <w:sz w:val="22"/>
          <w:szCs w:val="22"/>
        </w:rPr>
        <w:t xml:space="preserve"> FAIXA DE PEDESTRES </w:t>
      </w:r>
      <w:r w:rsidR="004F06A4">
        <w:rPr>
          <w:rFonts w:ascii="Arial" w:hAnsi="Arial" w:cs="Arial"/>
          <w:b/>
          <w:sz w:val="22"/>
          <w:szCs w:val="22"/>
        </w:rPr>
        <w:t>D</w:t>
      </w:r>
      <w:r w:rsidR="00187B97">
        <w:rPr>
          <w:rFonts w:ascii="Arial" w:hAnsi="Arial" w:cs="Arial"/>
          <w:b/>
          <w:sz w:val="22"/>
          <w:szCs w:val="22"/>
        </w:rPr>
        <w:t>A AVENIDA TANCREDO NEVES DE ALMEIDA PRÓXIMO AO RESTAURANTE SANTO GRILL.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F2753D" w:rsidRP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B142CF" w:rsidRPr="00B142CF">
        <w:rPr>
          <w:rFonts w:ascii="Arial" w:hAnsi="Arial" w:cs="Arial"/>
          <w:sz w:val="22"/>
          <w:szCs w:val="22"/>
        </w:rPr>
        <w:t xml:space="preserve">que </w:t>
      </w:r>
      <w:r w:rsidR="009829DA" w:rsidRPr="009829DA">
        <w:rPr>
          <w:rFonts w:ascii="Arial" w:hAnsi="Arial" w:cs="Arial"/>
          <w:sz w:val="22"/>
          <w:szCs w:val="22"/>
        </w:rPr>
        <w:t xml:space="preserve">realize </w:t>
      </w:r>
      <w:r w:rsidR="004F06A4">
        <w:rPr>
          <w:rFonts w:ascii="Arial" w:hAnsi="Arial" w:cs="Arial"/>
          <w:sz w:val="22"/>
          <w:szCs w:val="22"/>
        </w:rPr>
        <w:t>S</w:t>
      </w:r>
      <w:r w:rsidR="009829DA" w:rsidRPr="009829DA">
        <w:rPr>
          <w:rFonts w:ascii="Arial" w:hAnsi="Arial" w:cs="Arial"/>
          <w:sz w:val="22"/>
          <w:szCs w:val="22"/>
        </w:rPr>
        <w:t xml:space="preserve">erviço de </w:t>
      </w:r>
      <w:r w:rsidR="009829DA">
        <w:rPr>
          <w:rFonts w:ascii="Arial" w:hAnsi="Arial" w:cs="Arial"/>
          <w:sz w:val="22"/>
          <w:szCs w:val="22"/>
        </w:rPr>
        <w:t>T</w:t>
      </w:r>
      <w:r w:rsidR="009829DA" w:rsidRPr="009829DA">
        <w:rPr>
          <w:rFonts w:ascii="Arial" w:hAnsi="Arial" w:cs="Arial"/>
          <w:sz w:val="22"/>
          <w:szCs w:val="22"/>
        </w:rPr>
        <w:t>a</w:t>
      </w:r>
      <w:r w:rsidR="009829DA">
        <w:rPr>
          <w:rFonts w:ascii="Arial" w:hAnsi="Arial" w:cs="Arial"/>
          <w:sz w:val="22"/>
          <w:szCs w:val="22"/>
        </w:rPr>
        <w:t>p</w:t>
      </w:r>
      <w:r w:rsidR="009829DA" w:rsidRPr="009829DA">
        <w:rPr>
          <w:rFonts w:ascii="Arial" w:hAnsi="Arial" w:cs="Arial"/>
          <w:sz w:val="22"/>
          <w:szCs w:val="22"/>
        </w:rPr>
        <w:t xml:space="preserve">a </w:t>
      </w:r>
      <w:r w:rsidR="009829DA">
        <w:rPr>
          <w:rFonts w:ascii="Arial" w:hAnsi="Arial" w:cs="Arial"/>
          <w:sz w:val="22"/>
          <w:szCs w:val="22"/>
        </w:rPr>
        <w:t>B</w:t>
      </w:r>
      <w:r w:rsidR="009829DA" w:rsidRPr="009829DA">
        <w:rPr>
          <w:rFonts w:ascii="Arial" w:hAnsi="Arial" w:cs="Arial"/>
          <w:sz w:val="22"/>
          <w:szCs w:val="22"/>
        </w:rPr>
        <w:t xml:space="preserve">uracos </w:t>
      </w:r>
      <w:r w:rsidR="004F06A4">
        <w:rPr>
          <w:rFonts w:ascii="Arial" w:hAnsi="Arial" w:cs="Arial"/>
          <w:sz w:val="22"/>
          <w:szCs w:val="22"/>
        </w:rPr>
        <w:t>n</w:t>
      </w:r>
      <w:r w:rsidR="009829DA" w:rsidRPr="009829DA">
        <w:rPr>
          <w:rFonts w:ascii="Arial" w:hAnsi="Arial" w:cs="Arial"/>
          <w:sz w:val="22"/>
          <w:szCs w:val="22"/>
        </w:rPr>
        <w:t xml:space="preserve">a </w:t>
      </w:r>
      <w:r w:rsidR="009829DA">
        <w:rPr>
          <w:rFonts w:ascii="Arial" w:hAnsi="Arial" w:cs="Arial"/>
          <w:sz w:val="22"/>
          <w:szCs w:val="22"/>
        </w:rPr>
        <w:t>F</w:t>
      </w:r>
      <w:r w:rsidR="009829DA" w:rsidRPr="009829DA">
        <w:rPr>
          <w:rFonts w:ascii="Arial" w:hAnsi="Arial" w:cs="Arial"/>
          <w:sz w:val="22"/>
          <w:szCs w:val="22"/>
        </w:rPr>
        <w:t xml:space="preserve">aixa de </w:t>
      </w:r>
      <w:r w:rsidR="009829DA">
        <w:rPr>
          <w:rFonts w:ascii="Arial" w:hAnsi="Arial" w:cs="Arial"/>
          <w:sz w:val="22"/>
          <w:szCs w:val="22"/>
        </w:rPr>
        <w:t>P</w:t>
      </w:r>
      <w:r w:rsidR="009829DA" w:rsidRPr="009829DA">
        <w:rPr>
          <w:rFonts w:ascii="Arial" w:hAnsi="Arial" w:cs="Arial"/>
          <w:sz w:val="22"/>
          <w:szCs w:val="22"/>
        </w:rPr>
        <w:t xml:space="preserve">edestres </w:t>
      </w:r>
      <w:r w:rsidR="004F06A4">
        <w:rPr>
          <w:rFonts w:ascii="Arial" w:hAnsi="Arial" w:cs="Arial"/>
          <w:sz w:val="22"/>
          <w:szCs w:val="22"/>
        </w:rPr>
        <w:t>d</w:t>
      </w:r>
      <w:r w:rsidR="009829DA" w:rsidRPr="009829DA">
        <w:rPr>
          <w:rFonts w:ascii="Arial" w:hAnsi="Arial" w:cs="Arial"/>
          <w:sz w:val="22"/>
          <w:szCs w:val="22"/>
        </w:rPr>
        <w:t xml:space="preserve">a </w:t>
      </w:r>
      <w:r w:rsidR="009829DA">
        <w:rPr>
          <w:rFonts w:ascii="Arial" w:hAnsi="Arial" w:cs="Arial"/>
          <w:sz w:val="22"/>
          <w:szCs w:val="22"/>
        </w:rPr>
        <w:t>A</w:t>
      </w:r>
      <w:r w:rsidR="009829DA" w:rsidRPr="009829DA">
        <w:rPr>
          <w:rFonts w:ascii="Arial" w:hAnsi="Arial" w:cs="Arial"/>
          <w:sz w:val="22"/>
          <w:szCs w:val="22"/>
        </w:rPr>
        <w:t xml:space="preserve">venida </w:t>
      </w:r>
      <w:r w:rsidR="009829DA">
        <w:rPr>
          <w:rFonts w:ascii="Arial" w:hAnsi="Arial" w:cs="Arial"/>
          <w:sz w:val="22"/>
          <w:szCs w:val="22"/>
        </w:rPr>
        <w:t>T</w:t>
      </w:r>
      <w:r w:rsidR="009829DA" w:rsidRPr="009829DA">
        <w:rPr>
          <w:rFonts w:ascii="Arial" w:hAnsi="Arial" w:cs="Arial"/>
          <w:sz w:val="22"/>
          <w:szCs w:val="22"/>
        </w:rPr>
        <w:t xml:space="preserve">ancredo </w:t>
      </w:r>
      <w:r w:rsidR="009829DA">
        <w:rPr>
          <w:rFonts w:ascii="Arial" w:hAnsi="Arial" w:cs="Arial"/>
          <w:sz w:val="22"/>
          <w:szCs w:val="22"/>
        </w:rPr>
        <w:t>N</w:t>
      </w:r>
      <w:r w:rsidR="009829DA" w:rsidRPr="009829DA">
        <w:rPr>
          <w:rFonts w:ascii="Arial" w:hAnsi="Arial" w:cs="Arial"/>
          <w:sz w:val="22"/>
          <w:szCs w:val="22"/>
        </w:rPr>
        <w:t xml:space="preserve">eves de </w:t>
      </w:r>
      <w:r w:rsidR="009829DA">
        <w:rPr>
          <w:rFonts w:ascii="Arial" w:hAnsi="Arial" w:cs="Arial"/>
          <w:sz w:val="22"/>
          <w:szCs w:val="22"/>
        </w:rPr>
        <w:t>A</w:t>
      </w:r>
      <w:r w:rsidR="009829DA" w:rsidRPr="009829DA">
        <w:rPr>
          <w:rFonts w:ascii="Arial" w:hAnsi="Arial" w:cs="Arial"/>
          <w:sz w:val="22"/>
          <w:szCs w:val="22"/>
        </w:rPr>
        <w:t>lmeida</w:t>
      </w:r>
      <w:r w:rsidR="009829DA">
        <w:rPr>
          <w:rFonts w:ascii="Arial" w:hAnsi="Arial" w:cs="Arial"/>
          <w:sz w:val="22"/>
          <w:szCs w:val="22"/>
        </w:rPr>
        <w:t>,</w:t>
      </w:r>
      <w:r w:rsidR="009829DA" w:rsidRPr="009829DA">
        <w:rPr>
          <w:rFonts w:ascii="Arial" w:hAnsi="Arial" w:cs="Arial"/>
          <w:sz w:val="22"/>
          <w:szCs w:val="22"/>
        </w:rPr>
        <w:t xml:space="preserve"> próximo ao </w:t>
      </w:r>
      <w:r w:rsidR="009829DA">
        <w:rPr>
          <w:rFonts w:ascii="Arial" w:hAnsi="Arial" w:cs="Arial"/>
          <w:sz w:val="22"/>
          <w:szCs w:val="22"/>
        </w:rPr>
        <w:t>R</w:t>
      </w:r>
      <w:r w:rsidR="009829DA" w:rsidRPr="009829DA">
        <w:rPr>
          <w:rFonts w:ascii="Arial" w:hAnsi="Arial" w:cs="Arial"/>
          <w:sz w:val="22"/>
          <w:szCs w:val="22"/>
        </w:rPr>
        <w:t xml:space="preserve">estaurante </w:t>
      </w:r>
      <w:r w:rsidR="009829DA">
        <w:rPr>
          <w:rFonts w:ascii="Arial" w:hAnsi="Arial" w:cs="Arial"/>
          <w:sz w:val="22"/>
          <w:szCs w:val="22"/>
        </w:rPr>
        <w:t>S</w:t>
      </w:r>
      <w:r w:rsidR="009829DA" w:rsidRPr="009829DA">
        <w:rPr>
          <w:rFonts w:ascii="Arial" w:hAnsi="Arial" w:cs="Arial"/>
          <w:sz w:val="22"/>
          <w:szCs w:val="22"/>
        </w:rPr>
        <w:t xml:space="preserve">anto </w:t>
      </w:r>
      <w:r w:rsidR="009829DA">
        <w:rPr>
          <w:rFonts w:ascii="Arial" w:hAnsi="Arial" w:cs="Arial"/>
          <w:sz w:val="22"/>
          <w:szCs w:val="22"/>
        </w:rPr>
        <w:t>G</w:t>
      </w:r>
      <w:r w:rsidR="009829DA" w:rsidRPr="009829DA">
        <w:rPr>
          <w:rFonts w:ascii="Arial" w:hAnsi="Arial" w:cs="Arial"/>
          <w:sz w:val="22"/>
          <w:szCs w:val="22"/>
        </w:rPr>
        <w:t>rill</w:t>
      </w:r>
      <w:r w:rsidR="009829DA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B142CF" w:rsidRDefault="00B142CF" w:rsidP="00B142CF">
      <w:pPr>
        <w:pStyle w:val="NormalWeb"/>
        <w:ind w:firstLine="1843"/>
        <w:jc w:val="both"/>
        <w:rPr>
          <w:rFonts w:ascii="Arial" w:hAnsi="Arial" w:cs="Arial"/>
        </w:rPr>
      </w:pPr>
      <w:r w:rsidRPr="00B142CF">
        <w:rPr>
          <w:rFonts w:ascii="Arial" w:hAnsi="Arial" w:cs="Arial"/>
        </w:rPr>
        <w:t>Indica ao executivo</w:t>
      </w:r>
      <w:r>
        <w:rPr>
          <w:rFonts w:ascii="Arial" w:hAnsi="Arial" w:cs="Arial"/>
        </w:rPr>
        <w:t xml:space="preserve"> a realização </w:t>
      </w:r>
      <w:r w:rsidR="00187B97">
        <w:rPr>
          <w:rFonts w:ascii="Arial" w:hAnsi="Arial" w:cs="Arial"/>
        </w:rPr>
        <w:t>de serviço Tapa Buracos, na Faixa de Pedestres (foto em anexo), próximo ao Restaurante Santo Grill e em frente ao estacionamento do Hospital Clinica da Criança.</w:t>
      </w:r>
    </w:p>
    <w:p w:rsidR="00187B97" w:rsidRDefault="00187B97" w:rsidP="00B142CF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que no local há um fluxo grande de pedestres, que saem do Estacionamento do hospital, para realizações de consultas</w:t>
      </w:r>
      <w:r w:rsidR="009829DA">
        <w:rPr>
          <w:rFonts w:ascii="Arial" w:hAnsi="Arial" w:cs="Arial"/>
        </w:rPr>
        <w:t>, internações etc, os mesmos estão tendo dificuldade para se locomover, por contas dos buracos que contém na faixa e em seu entorno.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9829DA">
        <w:rPr>
          <w:rFonts w:ascii="Arial" w:hAnsi="Arial" w:cs="Arial"/>
        </w:rPr>
        <w:t xml:space="preserve"> e o Secretário de Infraestrutura.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9829DA" w:rsidRDefault="001B166D" w:rsidP="009829DA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9829DA">
        <w:rPr>
          <w:rFonts w:ascii="Arial" w:hAnsi="Arial" w:cs="Arial"/>
        </w:rPr>
        <w:t>dezenove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7C30F2">
        <w:rPr>
          <w:rFonts w:ascii="Arial" w:hAnsi="Arial" w:cs="Arial"/>
        </w:rPr>
        <w:t>Agosto</w:t>
      </w:r>
      <w:r w:rsidRPr="007C2F4B">
        <w:rPr>
          <w:rFonts w:ascii="Arial" w:hAnsi="Arial" w:cs="Arial"/>
        </w:rPr>
        <w:t xml:space="preserve"> do ano de dois mil e quatorze.</w:t>
      </w:r>
      <w:r w:rsidR="00D64269" w:rsidRPr="007C2F4B">
        <w:rPr>
          <w:rFonts w:ascii="Arial" w:hAnsi="Arial" w:cs="Arial"/>
        </w:rPr>
        <w:t xml:space="preserve"> </w:t>
      </w:r>
    </w:p>
    <w:p w:rsidR="00D64269" w:rsidRPr="00D75518" w:rsidRDefault="00D642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C2F4B" w:rsidRDefault="00C123A4" w:rsidP="009829D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1B166D" w:rsidRPr="007C2F4B" w:rsidRDefault="007C2F4B" w:rsidP="007C2F4B">
      <w:pPr>
        <w:tabs>
          <w:tab w:val="left" w:pos="54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97" w:rsidRDefault="00187B97" w:rsidP="0028433E">
      <w:r>
        <w:separator/>
      </w:r>
    </w:p>
  </w:endnote>
  <w:endnote w:type="continuationSeparator" w:id="1">
    <w:p w:rsidR="00187B97" w:rsidRDefault="00187B97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97" w:rsidRPr="00391C48" w:rsidRDefault="00187B97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187B97" w:rsidRDefault="00187B97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97" w:rsidRPr="00391C48" w:rsidRDefault="00187B97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187B97" w:rsidRPr="00AB50CC" w:rsidRDefault="00187B97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97" w:rsidRDefault="00187B97" w:rsidP="0028433E">
      <w:r>
        <w:separator/>
      </w:r>
    </w:p>
  </w:footnote>
  <w:footnote w:type="continuationSeparator" w:id="1">
    <w:p w:rsidR="00187B97" w:rsidRDefault="00187B97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187B97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87B97" w:rsidRDefault="00187B97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69622486" r:id="rId2"/>
            </w:object>
          </w:r>
        </w:p>
        <w:p w:rsidR="00187B97" w:rsidRDefault="00187B97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87B97" w:rsidRDefault="00187B97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87B97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87B97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87B97" w:rsidRPr="001F7A0C" w:rsidRDefault="00187B97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FD1B0F" w:rsidRDefault="00187B97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87B97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187B97" w:rsidRPr="001F7A0C" w:rsidRDefault="00187B97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87B97" w:rsidRPr="001F7A0C" w:rsidRDefault="00187B97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87B97" w:rsidRPr="00FD1B0F" w:rsidRDefault="00480180" w:rsidP="007C2F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1014</w:t>
          </w:r>
          <w:r w:rsidR="00187B97">
            <w:rPr>
              <w:rFonts w:ascii="Arial" w:hAnsi="Arial" w:cs="Arial"/>
              <w:b/>
              <w:bCs/>
            </w:rPr>
            <w:t>/2014</w:t>
          </w:r>
        </w:p>
      </w:tc>
    </w:tr>
    <w:tr w:rsidR="00187B97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7B97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7B97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7B97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87B97" w:rsidRPr="001F7A0C" w:rsidRDefault="00187B97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07FA2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7B97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1F7A0C" w:rsidRDefault="00187B97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187B9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87B97" w:rsidRDefault="00187B97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87B97" w:rsidRDefault="00187B97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87B97" w:rsidRDefault="00187B97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87B97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87B97" w:rsidRDefault="00187B97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87B97" w:rsidRPr="00F2782E" w:rsidRDefault="00187B97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87B97" w:rsidRPr="00F2782E" w:rsidRDefault="00187B97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87B97" w:rsidRDefault="00187B97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1B166D"/>
    <w:rsid w:val="00012D24"/>
    <w:rsid w:val="00016D02"/>
    <w:rsid w:val="0002380A"/>
    <w:rsid w:val="000A3198"/>
    <w:rsid w:val="000E0296"/>
    <w:rsid w:val="000F427C"/>
    <w:rsid w:val="00187B97"/>
    <w:rsid w:val="001B166D"/>
    <w:rsid w:val="001C1D06"/>
    <w:rsid w:val="0020549E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E4914"/>
    <w:rsid w:val="003F4FF4"/>
    <w:rsid w:val="00444DC0"/>
    <w:rsid w:val="00455890"/>
    <w:rsid w:val="0047065B"/>
    <w:rsid w:val="00471504"/>
    <w:rsid w:val="00480180"/>
    <w:rsid w:val="004E0FAA"/>
    <w:rsid w:val="004F06A4"/>
    <w:rsid w:val="004F79FE"/>
    <w:rsid w:val="00552FA7"/>
    <w:rsid w:val="00556E7D"/>
    <w:rsid w:val="00561F0D"/>
    <w:rsid w:val="005975E8"/>
    <w:rsid w:val="005A20AA"/>
    <w:rsid w:val="005B155E"/>
    <w:rsid w:val="005C03EE"/>
    <w:rsid w:val="005E1861"/>
    <w:rsid w:val="0061193D"/>
    <w:rsid w:val="0069265D"/>
    <w:rsid w:val="006C18DB"/>
    <w:rsid w:val="006C3A8A"/>
    <w:rsid w:val="00717009"/>
    <w:rsid w:val="00723231"/>
    <w:rsid w:val="00765723"/>
    <w:rsid w:val="00796BA3"/>
    <w:rsid w:val="0079761E"/>
    <w:rsid w:val="007C2F4B"/>
    <w:rsid w:val="007C30F2"/>
    <w:rsid w:val="007D0B31"/>
    <w:rsid w:val="007F72A7"/>
    <w:rsid w:val="0080037F"/>
    <w:rsid w:val="00880F4D"/>
    <w:rsid w:val="009829DA"/>
    <w:rsid w:val="009A124F"/>
    <w:rsid w:val="009D5ADF"/>
    <w:rsid w:val="009F5B80"/>
    <w:rsid w:val="00A25B45"/>
    <w:rsid w:val="00AB4A56"/>
    <w:rsid w:val="00AB4F97"/>
    <w:rsid w:val="00AB58D5"/>
    <w:rsid w:val="00AC5ECC"/>
    <w:rsid w:val="00B05AC9"/>
    <w:rsid w:val="00B142CF"/>
    <w:rsid w:val="00B94C39"/>
    <w:rsid w:val="00BA4CD8"/>
    <w:rsid w:val="00BC0AF7"/>
    <w:rsid w:val="00BE5654"/>
    <w:rsid w:val="00BF7EDB"/>
    <w:rsid w:val="00C123A4"/>
    <w:rsid w:val="00C45528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5B83"/>
    <w:rsid w:val="00EA5E73"/>
    <w:rsid w:val="00EB1CE4"/>
    <w:rsid w:val="00EB6039"/>
    <w:rsid w:val="00ED4881"/>
    <w:rsid w:val="00F2753D"/>
    <w:rsid w:val="00F44C5F"/>
    <w:rsid w:val="00F507F3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claudinho</cp:lastModifiedBy>
  <cp:revision>6</cp:revision>
  <cp:lastPrinted>2014-08-08T19:38:00Z</cp:lastPrinted>
  <dcterms:created xsi:type="dcterms:W3CDTF">2014-08-15T14:03:00Z</dcterms:created>
  <dcterms:modified xsi:type="dcterms:W3CDTF">2014-08-15T19:42:00Z</dcterms:modified>
</cp:coreProperties>
</file>